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54" w:rsidRPr="00426926" w:rsidRDefault="00F54154" w:rsidP="00DA5066">
      <w:pPr>
        <w:shd w:val="clear" w:color="auto" w:fill="FFFFFF"/>
        <w:rPr>
          <w:b/>
          <w:sz w:val="72"/>
          <w:szCs w:val="72"/>
        </w:rPr>
      </w:pPr>
    </w:p>
    <w:p w:rsidR="00F54154" w:rsidRPr="00426926" w:rsidRDefault="00F54154">
      <w:pPr>
        <w:shd w:val="clear" w:color="auto" w:fill="FFFFFF"/>
        <w:jc w:val="center"/>
        <w:rPr>
          <w:b/>
          <w:sz w:val="72"/>
          <w:szCs w:val="72"/>
        </w:rPr>
      </w:pPr>
    </w:p>
    <w:p w:rsidR="00FD1BE7" w:rsidRPr="00426926" w:rsidRDefault="00FD1BE7">
      <w:pPr>
        <w:shd w:val="clear" w:color="auto" w:fill="FFFFFF"/>
        <w:jc w:val="center"/>
        <w:rPr>
          <w:rFonts w:eastAsia="黑体"/>
          <w:b/>
          <w:sz w:val="44"/>
          <w:szCs w:val="44"/>
        </w:rPr>
      </w:pPr>
      <w:r w:rsidRPr="00426926">
        <w:rPr>
          <w:rFonts w:eastAsia="黑体"/>
          <w:b/>
          <w:sz w:val="44"/>
          <w:szCs w:val="44"/>
        </w:rPr>
        <w:t>重庆市巴南区</w:t>
      </w:r>
      <w:r w:rsidR="008D44C6" w:rsidRPr="00426926">
        <w:rPr>
          <w:rFonts w:eastAsia="黑体"/>
          <w:b/>
          <w:sz w:val="44"/>
          <w:szCs w:val="44"/>
        </w:rPr>
        <w:t>一品街道社区卫生服务中心</w:t>
      </w:r>
    </w:p>
    <w:p w:rsidR="008D44C6" w:rsidRPr="00426926" w:rsidRDefault="008D44C6">
      <w:pPr>
        <w:shd w:val="clear" w:color="auto" w:fill="FFFFFF"/>
        <w:jc w:val="center"/>
        <w:rPr>
          <w:b/>
          <w:sz w:val="72"/>
          <w:szCs w:val="72"/>
        </w:rPr>
      </w:pPr>
    </w:p>
    <w:p w:rsidR="005D318A" w:rsidRPr="00426926" w:rsidRDefault="005D318A">
      <w:pPr>
        <w:shd w:val="clear" w:color="auto" w:fill="FFFFFF"/>
        <w:jc w:val="center"/>
        <w:rPr>
          <w:b/>
          <w:sz w:val="72"/>
          <w:szCs w:val="72"/>
        </w:rPr>
      </w:pPr>
    </w:p>
    <w:p w:rsidR="005D318A" w:rsidRDefault="005D318A">
      <w:pPr>
        <w:shd w:val="clear" w:color="auto" w:fill="FFFFFF"/>
        <w:jc w:val="center"/>
        <w:rPr>
          <w:b/>
          <w:sz w:val="72"/>
          <w:szCs w:val="72"/>
        </w:rPr>
      </w:pPr>
    </w:p>
    <w:p w:rsidR="00075802" w:rsidRPr="00426926" w:rsidRDefault="00075802">
      <w:pPr>
        <w:shd w:val="clear" w:color="auto" w:fill="FFFFFF"/>
        <w:jc w:val="center"/>
        <w:rPr>
          <w:b/>
          <w:sz w:val="72"/>
          <w:szCs w:val="72"/>
        </w:rPr>
      </w:pPr>
    </w:p>
    <w:p w:rsidR="00F54154" w:rsidRPr="003E4441" w:rsidRDefault="00BF253C" w:rsidP="005D3BEE">
      <w:pPr>
        <w:shd w:val="clear" w:color="auto" w:fill="FFFFFF"/>
        <w:jc w:val="center"/>
        <w:rPr>
          <w:rFonts w:eastAsia="黑体"/>
          <w:sz w:val="84"/>
          <w:szCs w:val="84"/>
        </w:rPr>
      </w:pPr>
      <w:r w:rsidRPr="003E4441">
        <w:rPr>
          <w:rFonts w:eastAsia="黑体"/>
          <w:sz w:val="84"/>
          <w:szCs w:val="84"/>
        </w:rPr>
        <w:t>竞争性</w:t>
      </w:r>
      <w:r w:rsidR="005D318A" w:rsidRPr="003E4441">
        <w:rPr>
          <w:rFonts w:eastAsia="黑体"/>
          <w:sz w:val="84"/>
          <w:szCs w:val="84"/>
        </w:rPr>
        <w:t>比选</w:t>
      </w:r>
      <w:r w:rsidR="00F54154" w:rsidRPr="003E4441">
        <w:rPr>
          <w:rFonts w:eastAsia="黑体"/>
          <w:sz w:val="84"/>
          <w:szCs w:val="84"/>
        </w:rPr>
        <w:t>文件</w:t>
      </w:r>
    </w:p>
    <w:p w:rsidR="00F54154" w:rsidRPr="00426926" w:rsidRDefault="00F54154">
      <w:pPr>
        <w:jc w:val="center"/>
        <w:rPr>
          <w:szCs w:val="21"/>
        </w:rPr>
      </w:pPr>
    </w:p>
    <w:p w:rsidR="00F54154" w:rsidRPr="00426926" w:rsidRDefault="00F54154">
      <w:pPr>
        <w:jc w:val="center"/>
        <w:rPr>
          <w:szCs w:val="21"/>
        </w:rPr>
      </w:pPr>
    </w:p>
    <w:p w:rsidR="00F54154" w:rsidRPr="00426926" w:rsidRDefault="00F54154">
      <w:pPr>
        <w:jc w:val="center"/>
        <w:rPr>
          <w:szCs w:val="21"/>
        </w:rPr>
      </w:pPr>
    </w:p>
    <w:p w:rsidR="00F54154" w:rsidRPr="00426926" w:rsidRDefault="00F54154">
      <w:pPr>
        <w:jc w:val="center"/>
        <w:rPr>
          <w:szCs w:val="21"/>
        </w:rPr>
      </w:pPr>
    </w:p>
    <w:p w:rsidR="00F54154" w:rsidRDefault="00F54154">
      <w:pPr>
        <w:jc w:val="center"/>
        <w:rPr>
          <w:szCs w:val="21"/>
        </w:rPr>
      </w:pPr>
    </w:p>
    <w:p w:rsidR="00075802" w:rsidRDefault="00075802">
      <w:pPr>
        <w:jc w:val="center"/>
        <w:rPr>
          <w:szCs w:val="21"/>
        </w:rPr>
      </w:pPr>
    </w:p>
    <w:p w:rsidR="00075802" w:rsidRDefault="00075802">
      <w:pPr>
        <w:jc w:val="center"/>
        <w:rPr>
          <w:szCs w:val="21"/>
        </w:rPr>
      </w:pPr>
    </w:p>
    <w:p w:rsidR="00075802" w:rsidRDefault="00075802">
      <w:pPr>
        <w:jc w:val="center"/>
        <w:rPr>
          <w:szCs w:val="21"/>
        </w:rPr>
      </w:pPr>
    </w:p>
    <w:p w:rsidR="00075802" w:rsidRDefault="00075802">
      <w:pPr>
        <w:jc w:val="center"/>
        <w:rPr>
          <w:szCs w:val="21"/>
        </w:rPr>
      </w:pPr>
    </w:p>
    <w:p w:rsidR="00075802" w:rsidRPr="00426926" w:rsidRDefault="00075802">
      <w:pPr>
        <w:jc w:val="center"/>
        <w:rPr>
          <w:szCs w:val="21"/>
        </w:rPr>
      </w:pPr>
    </w:p>
    <w:p w:rsidR="00F54154" w:rsidRPr="00426926" w:rsidRDefault="00F54154">
      <w:pPr>
        <w:rPr>
          <w:szCs w:val="21"/>
        </w:rPr>
      </w:pPr>
    </w:p>
    <w:p w:rsidR="00F54154" w:rsidRPr="00426926" w:rsidRDefault="00F54154">
      <w:pPr>
        <w:rPr>
          <w:szCs w:val="21"/>
        </w:rPr>
      </w:pPr>
    </w:p>
    <w:p w:rsidR="00F54154" w:rsidRPr="00426926" w:rsidRDefault="00F54154" w:rsidP="00426AD9">
      <w:pPr>
        <w:ind w:firstLineChars="595" w:firstLine="1911"/>
        <w:rPr>
          <w:szCs w:val="21"/>
        </w:rPr>
      </w:pPr>
      <w:r w:rsidRPr="00426926">
        <w:rPr>
          <w:b/>
          <w:sz w:val="32"/>
          <w:szCs w:val="32"/>
        </w:rPr>
        <w:t>项目名称</w:t>
      </w:r>
      <w:r w:rsidRPr="00426926">
        <w:rPr>
          <w:sz w:val="32"/>
          <w:szCs w:val="32"/>
        </w:rPr>
        <w:t>：</w:t>
      </w:r>
      <w:r w:rsidRPr="00426926">
        <w:rPr>
          <w:b/>
          <w:sz w:val="32"/>
          <w:szCs w:val="32"/>
        </w:rPr>
        <w:t>检验试剂</w:t>
      </w:r>
    </w:p>
    <w:p w:rsidR="00075802" w:rsidRPr="00075802" w:rsidRDefault="00075802" w:rsidP="00075802">
      <w:pPr>
        <w:ind w:firstLineChars="600" w:firstLine="1928"/>
        <w:rPr>
          <w:b/>
          <w:sz w:val="32"/>
          <w:szCs w:val="32"/>
        </w:rPr>
      </w:pPr>
      <w:r w:rsidRPr="00075802">
        <w:rPr>
          <w:rFonts w:hAnsi="宋体"/>
          <w:b/>
          <w:sz w:val="32"/>
          <w:szCs w:val="32"/>
        </w:rPr>
        <w:t>项目编号</w:t>
      </w:r>
      <w:r w:rsidRPr="00075802">
        <w:rPr>
          <w:rFonts w:hAnsi="宋体"/>
          <w:sz w:val="32"/>
          <w:szCs w:val="32"/>
        </w:rPr>
        <w:t>：</w:t>
      </w:r>
      <w:r w:rsidRPr="00075802">
        <w:rPr>
          <w:b/>
          <w:sz w:val="32"/>
          <w:szCs w:val="32"/>
        </w:rPr>
        <w:t>BNYPYY202000</w:t>
      </w:r>
      <w:r w:rsidR="00426AD9">
        <w:rPr>
          <w:rFonts w:hint="eastAsia"/>
          <w:b/>
          <w:sz w:val="32"/>
          <w:szCs w:val="32"/>
        </w:rPr>
        <w:t>2</w:t>
      </w:r>
      <w:r w:rsidR="0060221A">
        <w:rPr>
          <w:rFonts w:hint="eastAsia"/>
          <w:b/>
          <w:sz w:val="32"/>
          <w:szCs w:val="32"/>
        </w:rPr>
        <w:t>7</w:t>
      </w:r>
    </w:p>
    <w:p w:rsidR="00F54154" w:rsidRDefault="00F54154">
      <w:pPr>
        <w:jc w:val="center"/>
        <w:rPr>
          <w:szCs w:val="21"/>
        </w:rPr>
      </w:pPr>
    </w:p>
    <w:p w:rsidR="00075802" w:rsidRDefault="00075802">
      <w:pPr>
        <w:jc w:val="center"/>
        <w:rPr>
          <w:szCs w:val="21"/>
        </w:rPr>
      </w:pPr>
    </w:p>
    <w:p w:rsidR="00075802" w:rsidRPr="00075802" w:rsidRDefault="00075802">
      <w:pPr>
        <w:jc w:val="center"/>
        <w:rPr>
          <w:szCs w:val="21"/>
        </w:rPr>
      </w:pPr>
    </w:p>
    <w:p w:rsidR="008D44C6" w:rsidRPr="00426926" w:rsidRDefault="008D44C6">
      <w:pPr>
        <w:jc w:val="center"/>
        <w:rPr>
          <w:b/>
          <w:bCs/>
          <w:sz w:val="36"/>
          <w:szCs w:val="36"/>
        </w:rPr>
      </w:pPr>
    </w:p>
    <w:p w:rsidR="00F54154" w:rsidRDefault="00F54154">
      <w:pPr>
        <w:jc w:val="center"/>
        <w:rPr>
          <w:b/>
          <w:bCs/>
          <w:sz w:val="36"/>
          <w:szCs w:val="36"/>
        </w:rPr>
      </w:pPr>
      <w:r w:rsidRPr="00426926">
        <w:rPr>
          <w:b/>
          <w:bCs/>
          <w:sz w:val="36"/>
          <w:szCs w:val="36"/>
        </w:rPr>
        <w:t>20</w:t>
      </w:r>
      <w:r w:rsidR="008D44C6" w:rsidRPr="00426926">
        <w:rPr>
          <w:b/>
          <w:bCs/>
          <w:sz w:val="36"/>
          <w:szCs w:val="36"/>
        </w:rPr>
        <w:t>20</w:t>
      </w:r>
      <w:r w:rsidRPr="00426926">
        <w:rPr>
          <w:b/>
          <w:bCs/>
          <w:sz w:val="36"/>
          <w:szCs w:val="36"/>
        </w:rPr>
        <w:t>年</w:t>
      </w:r>
      <w:bookmarkStart w:id="0" w:name="_GoBack"/>
      <w:bookmarkEnd w:id="0"/>
      <w:r w:rsidR="0060221A">
        <w:rPr>
          <w:rFonts w:hint="eastAsia"/>
          <w:b/>
          <w:bCs/>
          <w:sz w:val="36"/>
          <w:szCs w:val="36"/>
        </w:rPr>
        <w:t>11</w:t>
      </w:r>
      <w:r w:rsidRPr="00426926">
        <w:rPr>
          <w:b/>
          <w:bCs/>
          <w:sz w:val="36"/>
          <w:szCs w:val="36"/>
        </w:rPr>
        <w:t>月</w:t>
      </w:r>
    </w:p>
    <w:p w:rsidR="00075802" w:rsidRPr="00426926" w:rsidRDefault="00075802">
      <w:pPr>
        <w:jc w:val="center"/>
        <w:rPr>
          <w:rFonts w:eastAsia="楷体_GB2312"/>
          <w:b/>
          <w:bCs/>
          <w:sz w:val="36"/>
        </w:rPr>
      </w:pPr>
    </w:p>
    <w:p w:rsidR="004A3C63" w:rsidRDefault="004A3C63" w:rsidP="00F31800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重庆市巴南区一品街道社区卫生服务中心</w:t>
      </w:r>
    </w:p>
    <w:p w:rsidR="00DF5323" w:rsidRPr="00426926" w:rsidRDefault="005D318A" w:rsidP="00F31800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426926">
        <w:rPr>
          <w:rFonts w:eastAsia="方正小标宋_GBK"/>
          <w:sz w:val="44"/>
          <w:szCs w:val="44"/>
        </w:rPr>
        <w:t>2020</w:t>
      </w:r>
      <w:r w:rsidRPr="00426926">
        <w:rPr>
          <w:rFonts w:eastAsia="方正小标宋_GBK"/>
          <w:sz w:val="44"/>
          <w:szCs w:val="44"/>
        </w:rPr>
        <w:t>年</w:t>
      </w:r>
      <w:r w:rsidR="00DF5323" w:rsidRPr="00426926">
        <w:rPr>
          <w:rFonts w:eastAsia="方正小标宋_GBK"/>
          <w:sz w:val="44"/>
          <w:szCs w:val="44"/>
        </w:rPr>
        <w:t>检验试剂</w:t>
      </w:r>
      <w:r w:rsidR="00BF253C" w:rsidRPr="00426926">
        <w:rPr>
          <w:rFonts w:eastAsia="方正小标宋_GBK"/>
          <w:sz w:val="44"/>
          <w:szCs w:val="44"/>
        </w:rPr>
        <w:t>竞争性</w:t>
      </w:r>
      <w:r w:rsidRPr="00426926">
        <w:rPr>
          <w:rFonts w:eastAsia="方正小标宋_GBK"/>
          <w:sz w:val="44"/>
          <w:szCs w:val="44"/>
        </w:rPr>
        <w:t>比选</w:t>
      </w:r>
      <w:r w:rsidR="00DF5323" w:rsidRPr="00426926">
        <w:rPr>
          <w:rFonts w:eastAsia="方正小标宋_GBK"/>
          <w:sz w:val="44"/>
          <w:szCs w:val="44"/>
        </w:rPr>
        <w:t>文件</w:t>
      </w:r>
    </w:p>
    <w:p w:rsidR="00BD1615" w:rsidRPr="00426926" w:rsidRDefault="00BD1615" w:rsidP="005D3BEE">
      <w:pPr>
        <w:spacing w:line="560" w:lineRule="exact"/>
        <w:rPr>
          <w:rFonts w:eastAsia="黑体"/>
          <w:sz w:val="32"/>
          <w:szCs w:val="32"/>
        </w:rPr>
      </w:pPr>
    </w:p>
    <w:p w:rsidR="00683EEE" w:rsidRPr="00426926" w:rsidRDefault="00DF5323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为全面落实国家、市、区采购制度，切实提高</w:t>
      </w:r>
      <w:r w:rsidR="005D318A" w:rsidRPr="00426926">
        <w:rPr>
          <w:rFonts w:eastAsia="方正仿宋_GBK"/>
          <w:sz w:val="32"/>
          <w:szCs w:val="32"/>
        </w:rPr>
        <w:t>单位</w:t>
      </w:r>
      <w:r w:rsidRPr="00426926">
        <w:rPr>
          <w:rFonts w:eastAsia="方正仿宋_GBK"/>
          <w:sz w:val="32"/>
          <w:szCs w:val="32"/>
        </w:rPr>
        <w:t>检验试剂质量，降低采购价格，促进廉政建设，</w:t>
      </w:r>
      <w:r w:rsidR="005D318A" w:rsidRPr="00426926">
        <w:rPr>
          <w:rFonts w:eastAsia="方正仿宋_GBK"/>
          <w:sz w:val="32"/>
          <w:szCs w:val="32"/>
        </w:rPr>
        <w:t>因新冠肺炎疫情影响大部分检验试剂合同到期未及时</w:t>
      </w:r>
      <w:r w:rsidR="006E78A3">
        <w:rPr>
          <w:rFonts w:eastAsia="方正仿宋_GBK" w:hint="eastAsia"/>
          <w:sz w:val="32"/>
          <w:szCs w:val="32"/>
        </w:rPr>
        <w:t>招标</w:t>
      </w:r>
      <w:r w:rsidR="00075802">
        <w:rPr>
          <w:rFonts w:eastAsia="方正仿宋_GBK" w:hint="eastAsia"/>
          <w:sz w:val="32"/>
          <w:szCs w:val="32"/>
        </w:rPr>
        <w:t>采购</w:t>
      </w:r>
      <w:r w:rsidR="005D318A" w:rsidRPr="00426926">
        <w:rPr>
          <w:rFonts w:eastAsia="方正仿宋_GBK"/>
          <w:sz w:val="32"/>
          <w:szCs w:val="32"/>
        </w:rPr>
        <w:t>，</w:t>
      </w:r>
      <w:r w:rsidRPr="00426926">
        <w:rPr>
          <w:rFonts w:eastAsia="方正仿宋_GBK"/>
          <w:sz w:val="32"/>
          <w:szCs w:val="32"/>
        </w:rPr>
        <w:t>现对</w:t>
      </w:r>
      <w:r w:rsidR="005D318A" w:rsidRPr="00426926">
        <w:rPr>
          <w:rFonts w:eastAsia="方正仿宋_GBK"/>
          <w:sz w:val="32"/>
          <w:szCs w:val="32"/>
        </w:rPr>
        <w:t>到期的</w:t>
      </w:r>
      <w:r w:rsidRPr="00426926">
        <w:rPr>
          <w:rFonts w:eastAsia="方正仿宋_GBK"/>
          <w:sz w:val="32"/>
          <w:szCs w:val="32"/>
        </w:rPr>
        <w:t>检验试剂本着公平、公正、公开的原则进行</w:t>
      </w:r>
      <w:r w:rsidR="00661967" w:rsidRPr="00426926">
        <w:rPr>
          <w:rFonts w:eastAsia="方正仿宋_GBK"/>
          <w:sz w:val="32"/>
          <w:szCs w:val="32"/>
        </w:rPr>
        <w:t>公开</w:t>
      </w:r>
      <w:r w:rsidR="005D318A" w:rsidRPr="00426926">
        <w:rPr>
          <w:rFonts w:eastAsia="方正仿宋_GBK"/>
          <w:sz w:val="32"/>
          <w:szCs w:val="32"/>
        </w:rPr>
        <w:t>比选</w:t>
      </w:r>
      <w:r w:rsidRPr="00426926">
        <w:rPr>
          <w:rFonts w:eastAsia="方正仿宋_GBK"/>
          <w:sz w:val="32"/>
          <w:szCs w:val="32"/>
        </w:rPr>
        <w:t>。</w:t>
      </w:r>
    </w:p>
    <w:p w:rsidR="00683EEE" w:rsidRPr="00426926" w:rsidRDefault="00DF5323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一、</w:t>
      </w:r>
      <w:r w:rsidR="00075802" w:rsidRPr="002F0655">
        <w:rPr>
          <w:rFonts w:ascii="方正黑体_GBK" w:eastAsia="方正黑体_GBK" w:hint="eastAsia"/>
          <w:sz w:val="32"/>
          <w:szCs w:val="32"/>
        </w:rPr>
        <w:t>比选</w:t>
      </w:r>
      <w:r w:rsidRPr="002F0655">
        <w:rPr>
          <w:rFonts w:ascii="方正黑体_GBK" w:eastAsia="方正黑体_GBK" w:hint="eastAsia"/>
          <w:sz w:val="32"/>
          <w:szCs w:val="32"/>
        </w:rPr>
        <w:t>项目</w:t>
      </w:r>
      <w:r w:rsidRPr="00426926">
        <w:rPr>
          <w:rFonts w:eastAsia="方正仿宋_GBK"/>
          <w:sz w:val="32"/>
          <w:szCs w:val="32"/>
        </w:rPr>
        <w:t>：检验试剂</w:t>
      </w:r>
    </w:p>
    <w:p w:rsidR="00F54154" w:rsidRPr="00426926" w:rsidRDefault="00F54154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二、</w:t>
      </w:r>
      <w:r w:rsidR="00075802" w:rsidRPr="002F0655">
        <w:rPr>
          <w:rFonts w:ascii="方正黑体_GBK" w:eastAsia="方正黑体_GBK" w:hint="eastAsia"/>
          <w:sz w:val="32"/>
          <w:szCs w:val="32"/>
        </w:rPr>
        <w:t>采购</w:t>
      </w:r>
      <w:r w:rsidRPr="002F0655">
        <w:rPr>
          <w:rFonts w:ascii="方正黑体_GBK" w:eastAsia="方正黑体_GBK" w:hint="eastAsia"/>
          <w:sz w:val="32"/>
          <w:szCs w:val="32"/>
        </w:rPr>
        <w:t>人</w:t>
      </w:r>
      <w:r w:rsidRPr="00426926">
        <w:rPr>
          <w:rFonts w:eastAsia="方正仿宋_GBK"/>
          <w:sz w:val="32"/>
          <w:szCs w:val="32"/>
        </w:rPr>
        <w:t>：重庆市巴南区</w:t>
      </w:r>
      <w:r w:rsidR="005D318A" w:rsidRPr="00426926">
        <w:rPr>
          <w:rFonts w:eastAsia="方正仿宋_GBK"/>
          <w:sz w:val="32"/>
          <w:szCs w:val="32"/>
        </w:rPr>
        <w:t>一品街道社区卫生服务中心</w:t>
      </w:r>
    </w:p>
    <w:p w:rsidR="00F54154" w:rsidRPr="00426926" w:rsidRDefault="00F54154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三、交货地点</w:t>
      </w:r>
      <w:r w:rsidRPr="00426926">
        <w:rPr>
          <w:rFonts w:eastAsia="方正仿宋_GBK"/>
          <w:sz w:val="32"/>
          <w:szCs w:val="32"/>
        </w:rPr>
        <w:t>：</w:t>
      </w:r>
      <w:r w:rsidR="00FD1BE7" w:rsidRPr="00426926">
        <w:rPr>
          <w:rFonts w:eastAsia="方正仿宋_GBK"/>
          <w:sz w:val="32"/>
          <w:szCs w:val="32"/>
        </w:rPr>
        <w:t>巴南区</w:t>
      </w:r>
      <w:r w:rsidR="005D318A" w:rsidRPr="00426926">
        <w:rPr>
          <w:rFonts w:eastAsia="方正仿宋_GBK"/>
          <w:sz w:val="32"/>
          <w:szCs w:val="32"/>
        </w:rPr>
        <w:t>一品街道社区卫生服务中心</w:t>
      </w:r>
      <w:r w:rsidR="00DF5323" w:rsidRPr="00426926">
        <w:rPr>
          <w:rFonts w:eastAsia="方正仿宋_GBK"/>
          <w:sz w:val="32"/>
          <w:szCs w:val="32"/>
        </w:rPr>
        <w:t>指定地点</w:t>
      </w:r>
    </w:p>
    <w:p w:rsidR="00F31800" w:rsidRPr="00426926" w:rsidRDefault="00F54154" w:rsidP="00F31800">
      <w:pPr>
        <w:spacing w:line="560" w:lineRule="exact"/>
        <w:ind w:leftChars="304" w:left="1118" w:hangingChars="150" w:hanging="480"/>
        <w:rPr>
          <w:rFonts w:eastAsia="方正仿宋_GBK"/>
          <w:color w:val="000000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四、供货周期</w:t>
      </w:r>
      <w:r w:rsidRPr="00426926">
        <w:rPr>
          <w:rFonts w:eastAsia="方正仿宋_GBK"/>
          <w:sz w:val="32"/>
          <w:szCs w:val="32"/>
        </w:rPr>
        <w:t>：</w:t>
      </w:r>
      <w:r w:rsidR="00296B52" w:rsidRPr="00391E0F">
        <w:rPr>
          <w:rFonts w:eastAsia="方正仿宋_GBK"/>
          <w:b/>
          <w:sz w:val="32"/>
          <w:szCs w:val="32"/>
        </w:rPr>
        <w:t>贰</w:t>
      </w:r>
      <w:r w:rsidRPr="00391E0F">
        <w:rPr>
          <w:rFonts w:eastAsia="方正仿宋_GBK"/>
          <w:b/>
          <w:sz w:val="32"/>
          <w:szCs w:val="32"/>
        </w:rPr>
        <w:t>年</w:t>
      </w:r>
      <w:r w:rsidRPr="00391E0F">
        <w:rPr>
          <w:rFonts w:eastAsia="方正仿宋_GBK"/>
          <w:sz w:val="32"/>
          <w:szCs w:val="32"/>
        </w:rPr>
        <w:t>（</w:t>
      </w:r>
      <w:r w:rsidRPr="00426926">
        <w:rPr>
          <w:rFonts w:eastAsia="方正仿宋_GBK"/>
          <w:color w:val="000000"/>
          <w:sz w:val="32"/>
          <w:szCs w:val="32"/>
        </w:rPr>
        <w:t>自签订合同之日算起）</w:t>
      </w:r>
    </w:p>
    <w:p w:rsidR="00F54154" w:rsidRPr="00426926" w:rsidRDefault="00F54154" w:rsidP="00F31800">
      <w:pPr>
        <w:spacing w:line="560" w:lineRule="exact"/>
        <w:ind w:leftChars="304" w:left="1118" w:hangingChars="150" w:hanging="480"/>
        <w:rPr>
          <w:rFonts w:eastAsia="方正仿宋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五、投标企业条件及要求</w:t>
      </w:r>
      <w:r w:rsidRPr="00426926">
        <w:rPr>
          <w:rFonts w:eastAsia="方正仿宋_GBK"/>
          <w:sz w:val="32"/>
          <w:szCs w:val="32"/>
        </w:rPr>
        <w:t>：</w:t>
      </w:r>
    </w:p>
    <w:p w:rsidR="00F54154" w:rsidRPr="00426926" w:rsidRDefault="00F54154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（一）企业应具有独立法人资格，并依法取得《企业法人营业执照》、《组织机构代码证》、《税务登记证》</w:t>
      </w:r>
      <w:r w:rsidR="00FD1BE7" w:rsidRPr="00426926">
        <w:rPr>
          <w:rFonts w:eastAsia="方正仿宋_GBK"/>
          <w:sz w:val="32"/>
          <w:szCs w:val="32"/>
        </w:rPr>
        <w:t>（三证合一</w:t>
      </w:r>
      <w:r w:rsidR="005D318A" w:rsidRPr="00426926">
        <w:rPr>
          <w:rFonts w:eastAsia="方正仿宋_GBK"/>
          <w:sz w:val="32"/>
          <w:szCs w:val="32"/>
        </w:rPr>
        <w:t>只</w:t>
      </w:r>
      <w:r w:rsidR="00FD1BE7" w:rsidRPr="00426926">
        <w:rPr>
          <w:rFonts w:eastAsia="方正仿宋_GBK"/>
          <w:sz w:val="32"/>
          <w:szCs w:val="32"/>
        </w:rPr>
        <w:t>提供一</w:t>
      </w:r>
      <w:r w:rsidR="00E268C0" w:rsidRPr="00426926">
        <w:rPr>
          <w:rFonts w:eastAsia="方正仿宋_GBK"/>
          <w:sz w:val="32"/>
          <w:szCs w:val="32"/>
        </w:rPr>
        <w:t>证</w:t>
      </w:r>
      <w:r w:rsidR="00FD1BE7" w:rsidRPr="00426926">
        <w:rPr>
          <w:rFonts w:eastAsia="方正仿宋_GBK"/>
          <w:sz w:val="32"/>
          <w:szCs w:val="32"/>
        </w:rPr>
        <w:t>）</w:t>
      </w:r>
      <w:r w:rsidRPr="00426926">
        <w:rPr>
          <w:rFonts w:eastAsia="方正仿宋_GBK"/>
          <w:sz w:val="32"/>
          <w:szCs w:val="32"/>
        </w:rPr>
        <w:t>、《医疗器械生产许可证》</w:t>
      </w:r>
      <w:r w:rsidR="005D318A" w:rsidRPr="00426926">
        <w:rPr>
          <w:rFonts w:eastAsia="方正仿宋_GBK"/>
          <w:sz w:val="32"/>
          <w:szCs w:val="32"/>
        </w:rPr>
        <w:t>、</w:t>
      </w:r>
      <w:r w:rsidRPr="00426926">
        <w:rPr>
          <w:rFonts w:eastAsia="方正仿宋_GBK"/>
          <w:sz w:val="32"/>
          <w:szCs w:val="32"/>
        </w:rPr>
        <w:t>《医疗器械经营许可证》</w:t>
      </w:r>
      <w:r w:rsidR="005D318A" w:rsidRPr="00426926">
        <w:rPr>
          <w:rFonts w:eastAsia="方正仿宋_GBK"/>
          <w:sz w:val="32"/>
          <w:szCs w:val="32"/>
        </w:rPr>
        <w:t>或《药品经营许可证》</w:t>
      </w:r>
      <w:r w:rsidR="00E268C0" w:rsidRPr="00426926">
        <w:rPr>
          <w:rFonts w:eastAsia="方正仿宋_GBK"/>
          <w:sz w:val="32"/>
          <w:szCs w:val="32"/>
        </w:rPr>
        <w:t>，法定代表人或其委托代理人（委托代理人须提供法定代表人授权委托书）本人身份证明复印件、缴税及社会保障金证明材料、无重大违法记录声明，</w:t>
      </w:r>
      <w:r w:rsidRPr="00426926">
        <w:rPr>
          <w:rFonts w:eastAsia="方正仿宋_GBK"/>
          <w:sz w:val="32"/>
          <w:szCs w:val="32"/>
        </w:rPr>
        <w:t>生产或经营范围必须符合国家医疗设备器械分类目录，具有销售</w:t>
      </w:r>
      <w:r w:rsidR="005943F9" w:rsidRPr="00426926">
        <w:rPr>
          <w:rFonts w:eastAsia="方正仿宋_GBK"/>
          <w:sz w:val="32"/>
          <w:szCs w:val="32"/>
        </w:rPr>
        <w:t>经营</w:t>
      </w:r>
      <w:r w:rsidRPr="00426926">
        <w:rPr>
          <w:rFonts w:eastAsia="方正仿宋_GBK"/>
          <w:sz w:val="32"/>
          <w:szCs w:val="32"/>
        </w:rPr>
        <w:t>相应类别</w:t>
      </w:r>
      <w:r w:rsidR="005943F9" w:rsidRPr="00426926">
        <w:rPr>
          <w:rFonts w:eastAsia="方正仿宋_GBK"/>
          <w:sz w:val="32"/>
          <w:szCs w:val="32"/>
        </w:rPr>
        <w:t>试剂或产品的</w:t>
      </w:r>
      <w:r w:rsidRPr="00426926">
        <w:rPr>
          <w:rFonts w:eastAsia="方正仿宋_GBK"/>
          <w:sz w:val="32"/>
          <w:szCs w:val="32"/>
        </w:rPr>
        <w:t>资格</w:t>
      </w:r>
      <w:r w:rsidRPr="00426926">
        <w:rPr>
          <w:rFonts w:eastAsia="方正仿宋_GBK"/>
          <w:kern w:val="0"/>
          <w:sz w:val="32"/>
          <w:szCs w:val="32"/>
        </w:rPr>
        <w:t>。</w:t>
      </w:r>
    </w:p>
    <w:p w:rsidR="00F54154" w:rsidRPr="00426926" w:rsidRDefault="00F54154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（二）注册资金：不低于人民币</w:t>
      </w:r>
      <w:r w:rsidRPr="00426926">
        <w:rPr>
          <w:rFonts w:eastAsia="方正仿宋_GBK"/>
          <w:sz w:val="32"/>
          <w:szCs w:val="32"/>
        </w:rPr>
        <w:t>100</w:t>
      </w:r>
      <w:r w:rsidRPr="00426926">
        <w:rPr>
          <w:rFonts w:eastAsia="方正仿宋_GBK"/>
          <w:sz w:val="32"/>
          <w:szCs w:val="32"/>
        </w:rPr>
        <w:t>万元。</w:t>
      </w:r>
    </w:p>
    <w:p w:rsidR="00F54154" w:rsidRPr="00426926" w:rsidRDefault="00F54154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（三）企业管理规范，具有独立承担民事责任的能力，具有良好的商业信誉和健全的财务会计制度，有依法缴纳税收和社会保障资金的良好记录，参加政府采购活动近三年内，在经营活动中没有重大违纪记录</w:t>
      </w:r>
      <w:r w:rsidR="00A81784" w:rsidRPr="00426926">
        <w:rPr>
          <w:rFonts w:eastAsia="方正仿宋_GBK"/>
          <w:sz w:val="32"/>
          <w:szCs w:val="32"/>
        </w:rPr>
        <w:t>（即提供企业信誉度查询结果或证明）</w:t>
      </w:r>
      <w:r w:rsidRPr="00426926">
        <w:rPr>
          <w:rFonts w:eastAsia="方正仿宋_GBK"/>
          <w:sz w:val="32"/>
          <w:szCs w:val="32"/>
        </w:rPr>
        <w:t>。</w:t>
      </w:r>
    </w:p>
    <w:p w:rsidR="00F54154" w:rsidRPr="00426926" w:rsidRDefault="00F54154" w:rsidP="00683EEE">
      <w:pPr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lastRenderedPageBreak/>
        <w:t>（四）产品质量要求：检验试剂生产或经营企业具有保障检验试剂质量安全的仓储条件，质检设施完备。投标品种名称必须与</w:t>
      </w:r>
      <w:r w:rsidR="00075802">
        <w:rPr>
          <w:rFonts w:eastAsia="方正仿宋_GBK" w:hint="eastAsia"/>
          <w:sz w:val="32"/>
          <w:szCs w:val="32"/>
        </w:rPr>
        <w:t>比选</w:t>
      </w:r>
      <w:r w:rsidRPr="00426926">
        <w:rPr>
          <w:rFonts w:eastAsia="方正仿宋_GBK"/>
          <w:sz w:val="32"/>
          <w:szCs w:val="32"/>
        </w:rPr>
        <w:t>文件一致。投标品种必须具备《医疗器械注册证》、《医疗器械注册登记表》、《产品合格证》等国家规定的相关要求，中标企业免费提供检验试剂进行机器调试，满足检验科在使用其产品期间通过重庆市临检中心室间质评。投标企业中标后所提供的产品确保有效期在</w:t>
      </w:r>
      <w:r w:rsidR="005943F9" w:rsidRPr="00426926">
        <w:rPr>
          <w:rFonts w:eastAsia="方正仿宋_GBK"/>
          <w:sz w:val="32"/>
          <w:szCs w:val="32"/>
        </w:rPr>
        <w:t>1</w:t>
      </w:r>
      <w:r w:rsidR="005943F9" w:rsidRPr="00426926">
        <w:rPr>
          <w:rFonts w:eastAsia="方正仿宋_GBK"/>
          <w:sz w:val="32"/>
          <w:szCs w:val="32"/>
        </w:rPr>
        <w:t>年</w:t>
      </w:r>
      <w:r w:rsidRPr="00426926">
        <w:rPr>
          <w:rFonts w:eastAsia="方正仿宋_GBK"/>
          <w:sz w:val="32"/>
          <w:szCs w:val="32"/>
        </w:rPr>
        <w:t>以上，不可提供过期或即</w:t>
      </w:r>
      <w:r w:rsidR="005943F9" w:rsidRPr="00426926">
        <w:rPr>
          <w:rFonts w:eastAsia="方正仿宋_GBK"/>
          <w:sz w:val="32"/>
          <w:szCs w:val="32"/>
        </w:rPr>
        <w:t>临近效</w:t>
      </w:r>
      <w:r w:rsidRPr="00426926">
        <w:rPr>
          <w:rFonts w:eastAsia="方正仿宋_GBK"/>
          <w:sz w:val="32"/>
          <w:szCs w:val="32"/>
        </w:rPr>
        <w:t>期的产品。</w:t>
      </w:r>
    </w:p>
    <w:p w:rsidR="00F54154" w:rsidRPr="00426926" w:rsidRDefault="00F54154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（五）投标</w:t>
      </w:r>
      <w:r w:rsidR="005943F9" w:rsidRPr="00426926">
        <w:rPr>
          <w:rFonts w:eastAsia="方正仿宋_GBK"/>
          <w:sz w:val="32"/>
          <w:szCs w:val="32"/>
        </w:rPr>
        <w:t>人</w:t>
      </w:r>
      <w:r w:rsidRPr="00426926">
        <w:rPr>
          <w:rFonts w:eastAsia="方正仿宋_GBK"/>
          <w:sz w:val="32"/>
          <w:szCs w:val="32"/>
        </w:rPr>
        <w:t>投标品种数</w:t>
      </w:r>
      <w:r w:rsidR="005943F9" w:rsidRPr="00426926">
        <w:rPr>
          <w:rFonts w:eastAsia="方正仿宋_GBK"/>
          <w:sz w:val="32"/>
          <w:szCs w:val="32"/>
        </w:rPr>
        <w:t>量</w:t>
      </w:r>
      <w:r w:rsidRPr="00426926">
        <w:rPr>
          <w:rFonts w:eastAsia="方正仿宋_GBK"/>
          <w:sz w:val="32"/>
          <w:szCs w:val="32"/>
        </w:rPr>
        <w:t>达到</w:t>
      </w:r>
      <w:r w:rsidR="008D2767" w:rsidRPr="00426926">
        <w:rPr>
          <w:rFonts w:eastAsia="方正仿宋_GBK"/>
          <w:sz w:val="32"/>
          <w:szCs w:val="32"/>
        </w:rPr>
        <w:t>该</w:t>
      </w:r>
      <w:r w:rsidR="00FD1BE7" w:rsidRPr="00426926">
        <w:rPr>
          <w:rFonts w:eastAsia="方正仿宋_GBK"/>
          <w:sz w:val="32"/>
          <w:szCs w:val="32"/>
        </w:rPr>
        <w:t>分包</w:t>
      </w:r>
      <w:r w:rsidR="008D2767" w:rsidRPr="00426926">
        <w:rPr>
          <w:rFonts w:eastAsia="方正仿宋_GBK"/>
          <w:sz w:val="32"/>
          <w:szCs w:val="32"/>
        </w:rPr>
        <w:t>品种要求</w:t>
      </w:r>
      <w:r w:rsidR="005943F9" w:rsidRPr="00426926">
        <w:rPr>
          <w:rFonts w:eastAsia="方正仿宋_GBK"/>
          <w:sz w:val="32"/>
          <w:szCs w:val="32"/>
        </w:rPr>
        <w:t>，保证送货品种与投标品种一致</w:t>
      </w:r>
      <w:r w:rsidRPr="00426926">
        <w:rPr>
          <w:rFonts w:eastAsia="方正仿宋_GBK"/>
          <w:sz w:val="32"/>
          <w:szCs w:val="32"/>
        </w:rPr>
        <w:t>，采购数量以实际采购</w:t>
      </w:r>
      <w:r w:rsidR="00FD1BE7" w:rsidRPr="00426926">
        <w:rPr>
          <w:rFonts w:eastAsia="方正仿宋_GBK"/>
          <w:sz w:val="32"/>
          <w:szCs w:val="32"/>
        </w:rPr>
        <w:t>计划</w:t>
      </w:r>
      <w:r w:rsidRPr="00426926">
        <w:rPr>
          <w:rFonts w:eastAsia="方正仿宋_GBK"/>
          <w:sz w:val="32"/>
          <w:szCs w:val="32"/>
        </w:rPr>
        <w:t>为准。中标企业</w:t>
      </w:r>
      <w:r w:rsidR="007156A6" w:rsidRPr="00426926">
        <w:rPr>
          <w:rFonts w:eastAsia="方正仿宋_GBK"/>
          <w:sz w:val="32"/>
          <w:szCs w:val="32"/>
        </w:rPr>
        <w:t>应</w:t>
      </w:r>
      <w:r w:rsidRPr="00426926">
        <w:rPr>
          <w:rFonts w:eastAsia="方正仿宋_GBK"/>
          <w:sz w:val="32"/>
          <w:szCs w:val="32"/>
        </w:rPr>
        <w:t>协助检验科进行相关设备的</w:t>
      </w:r>
      <w:r w:rsidR="00344520" w:rsidRPr="00426926">
        <w:rPr>
          <w:rFonts w:eastAsia="方正仿宋_GBK"/>
          <w:sz w:val="32"/>
          <w:szCs w:val="32"/>
        </w:rPr>
        <w:t>维护和</w:t>
      </w:r>
      <w:r w:rsidR="000C3437" w:rsidRPr="00426926">
        <w:rPr>
          <w:rFonts w:eastAsia="方正仿宋_GBK"/>
          <w:sz w:val="32"/>
          <w:szCs w:val="32"/>
        </w:rPr>
        <w:t>调试</w:t>
      </w:r>
      <w:r w:rsidRPr="00426926">
        <w:rPr>
          <w:rFonts w:eastAsia="方正仿宋_GBK"/>
          <w:sz w:val="32"/>
          <w:szCs w:val="32"/>
        </w:rPr>
        <w:t>。</w:t>
      </w:r>
    </w:p>
    <w:p w:rsidR="00F54154" w:rsidRPr="00426926" w:rsidRDefault="00F54154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（六）中标企业接到我院供货通知时</w:t>
      </w:r>
      <w:r w:rsidR="005943F9" w:rsidRPr="00426926">
        <w:rPr>
          <w:rFonts w:eastAsia="方正仿宋_GBK"/>
          <w:sz w:val="32"/>
          <w:szCs w:val="32"/>
        </w:rPr>
        <w:t>应在</w:t>
      </w:r>
      <w:r w:rsidRPr="00426926">
        <w:rPr>
          <w:rFonts w:eastAsia="方正仿宋_GBK"/>
          <w:sz w:val="32"/>
          <w:szCs w:val="32"/>
        </w:rPr>
        <w:t>第一时间安排送货，急需检验试剂</w:t>
      </w:r>
      <w:r w:rsidR="00296B52" w:rsidRPr="00426926">
        <w:rPr>
          <w:rFonts w:eastAsia="方正仿宋_GBK"/>
          <w:sz w:val="32"/>
          <w:szCs w:val="32"/>
        </w:rPr>
        <w:t>24</w:t>
      </w:r>
      <w:r w:rsidRPr="00426926">
        <w:rPr>
          <w:rFonts w:eastAsia="方正仿宋_GBK"/>
          <w:sz w:val="32"/>
          <w:szCs w:val="32"/>
        </w:rPr>
        <w:t>小时配送到位，一般检验试剂的配送不超过</w:t>
      </w:r>
      <w:r w:rsidRPr="00426926">
        <w:rPr>
          <w:rFonts w:eastAsia="方正仿宋_GBK"/>
          <w:sz w:val="32"/>
          <w:szCs w:val="32"/>
        </w:rPr>
        <w:t>72</w:t>
      </w:r>
      <w:r w:rsidRPr="00426926">
        <w:rPr>
          <w:rFonts w:eastAsia="方正仿宋_GBK"/>
          <w:sz w:val="32"/>
          <w:szCs w:val="32"/>
        </w:rPr>
        <w:t>小时</w:t>
      </w:r>
      <w:r w:rsidR="005943F9" w:rsidRPr="00426926">
        <w:rPr>
          <w:rFonts w:eastAsia="方正仿宋_GBK"/>
          <w:sz w:val="32"/>
          <w:szCs w:val="32"/>
        </w:rPr>
        <w:t>，</w:t>
      </w:r>
      <w:r w:rsidRPr="00426926">
        <w:rPr>
          <w:rFonts w:eastAsia="方正仿宋_GBK"/>
          <w:sz w:val="32"/>
          <w:szCs w:val="32"/>
        </w:rPr>
        <w:t>节假日照常配送。如果中标企业配送不及时累计达</w:t>
      </w:r>
      <w:r w:rsidRPr="00426926">
        <w:rPr>
          <w:rFonts w:eastAsia="方正仿宋_GBK"/>
          <w:sz w:val="32"/>
          <w:szCs w:val="32"/>
        </w:rPr>
        <w:t>3</w:t>
      </w:r>
      <w:r w:rsidRPr="00426926">
        <w:rPr>
          <w:rFonts w:eastAsia="方正仿宋_GBK"/>
          <w:sz w:val="32"/>
          <w:szCs w:val="32"/>
        </w:rPr>
        <w:t>次</w:t>
      </w:r>
      <w:r w:rsidR="00AB0102" w:rsidRPr="00426926">
        <w:rPr>
          <w:rFonts w:eastAsia="方正仿宋_GBK"/>
          <w:sz w:val="32"/>
          <w:szCs w:val="32"/>
        </w:rPr>
        <w:t>及</w:t>
      </w:r>
      <w:r w:rsidRPr="00426926">
        <w:rPr>
          <w:rFonts w:eastAsia="方正仿宋_GBK"/>
          <w:sz w:val="32"/>
          <w:szCs w:val="32"/>
        </w:rPr>
        <w:t>以上或</w:t>
      </w:r>
      <w:r w:rsidR="00344520" w:rsidRPr="00426926">
        <w:rPr>
          <w:rFonts w:eastAsia="方正仿宋_GBK"/>
          <w:sz w:val="32"/>
          <w:szCs w:val="32"/>
        </w:rPr>
        <w:t>品种</w:t>
      </w:r>
      <w:r w:rsidRPr="00426926">
        <w:rPr>
          <w:rFonts w:eastAsia="方正仿宋_GBK"/>
          <w:sz w:val="32"/>
          <w:szCs w:val="32"/>
        </w:rPr>
        <w:t>配送</w:t>
      </w:r>
      <w:r w:rsidR="00344520" w:rsidRPr="00426926">
        <w:rPr>
          <w:rFonts w:eastAsia="方正仿宋_GBK"/>
          <w:sz w:val="32"/>
          <w:szCs w:val="32"/>
        </w:rPr>
        <w:t>率</w:t>
      </w:r>
      <w:r w:rsidR="001D5AF0" w:rsidRPr="00426926">
        <w:rPr>
          <w:rFonts w:eastAsia="方正仿宋_GBK"/>
          <w:sz w:val="32"/>
          <w:szCs w:val="32"/>
        </w:rPr>
        <w:t>低于</w:t>
      </w:r>
      <w:r w:rsidR="00344520" w:rsidRPr="00426926">
        <w:rPr>
          <w:rFonts w:eastAsia="方正仿宋_GBK"/>
          <w:sz w:val="32"/>
          <w:szCs w:val="32"/>
        </w:rPr>
        <w:t>9</w:t>
      </w:r>
      <w:r w:rsidRPr="00426926">
        <w:rPr>
          <w:rFonts w:eastAsia="方正仿宋_GBK"/>
          <w:sz w:val="32"/>
          <w:szCs w:val="32"/>
        </w:rPr>
        <w:t>5%</w:t>
      </w:r>
      <w:r w:rsidR="001D5AF0" w:rsidRPr="00426926">
        <w:rPr>
          <w:rFonts w:eastAsia="方正仿宋_GBK"/>
          <w:sz w:val="32"/>
          <w:szCs w:val="32"/>
        </w:rPr>
        <w:t>达</w:t>
      </w:r>
      <w:r w:rsidR="0027765B" w:rsidRPr="00426926">
        <w:rPr>
          <w:rFonts w:eastAsia="方正仿宋_GBK"/>
          <w:sz w:val="32"/>
          <w:szCs w:val="32"/>
        </w:rPr>
        <w:t>3</w:t>
      </w:r>
      <w:r w:rsidR="00AB0102" w:rsidRPr="00426926">
        <w:rPr>
          <w:rFonts w:eastAsia="方正仿宋_GBK"/>
          <w:sz w:val="32"/>
          <w:szCs w:val="32"/>
        </w:rPr>
        <w:t>次</w:t>
      </w:r>
      <w:r w:rsidRPr="00426926">
        <w:rPr>
          <w:rFonts w:eastAsia="方正仿宋_GBK"/>
          <w:sz w:val="32"/>
          <w:szCs w:val="32"/>
        </w:rPr>
        <w:t>以上者，</w:t>
      </w:r>
      <w:r w:rsidR="00075802">
        <w:rPr>
          <w:rFonts w:eastAsia="方正仿宋_GBK" w:hint="eastAsia"/>
          <w:sz w:val="32"/>
          <w:szCs w:val="32"/>
        </w:rPr>
        <w:t>采购</w:t>
      </w:r>
      <w:r w:rsidR="005943F9" w:rsidRPr="00426926">
        <w:rPr>
          <w:rFonts w:eastAsia="方正仿宋_GBK"/>
          <w:sz w:val="32"/>
          <w:szCs w:val="32"/>
        </w:rPr>
        <w:t>人</w:t>
      </w:r>
      <w:r w:rsidRPr="00426926">
        <w:rPr>
          <w:rFonts w:eastAsia="方正仿宋_GBK"/>
          <w:sz w:val="32"/>
          <w:szCs w:val="32"/>
        </w:rPr>
        <w:t>有权取消中标企业供货资格及以后投标资格</w:t>
      </w:r>
      <w:r w:rsidR="005943F9" w:rsidRPr="00426926">
        <w:rPr>
          <w:rFonts w:eastAsia="方正仿宋_GBK"/>
          <w:sz w:val="32"/>
          <w:szCs w:val="32"/>
        </w:rPr>
        <w:t>，同时赔偿由此造成损失</w:t>
      </w:r>
      <w:r w:rsidRPr="00426926">
        <w:rPr>
          <w:rFonts w:eastAsia="方正仿宋_GBK"/>
          <w:sz w:val="32"/>
          <w:szCs w:val="32"/>
        </w:rPr>
        <w:t>。</w:t>
      </w:r>
    </w:p>
    <w:p w:rsidR="00E62992" w:rsidRDefault="00F54154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（七）中标企业在配送过程中不得随意更换产品型号、规格、计价单位及生产厂家，</w:t>
      </w:r>
      <w:r w:rsidR="005943F9" w:rsidRPr="00426926">
        <w:rPr>
          <w:rFonts w:eastAsia="方正仿宋_GBK"/>
          <w:sz w:val="32"/>
          <w:szCs w:val="32"/>
        </w:rPr>
        <w:t>其</w:t>
      </w:r>
      <w:r w:rsidRPr="00426926">
        <w:rPr>
          <w:rFonts w:eastAsia="方正仿宋_GBK"/>
          <w:sz w:val="32"/>
          <w:szCs w:val="32"/>
        </w:rPr>
        <w:t>价格不能超过中标价，如中标商品有停</w:t>
      </w:r>
      <w:r w:rsidR="00460387" w:rsidRPr="00426926">
        <w:rPr>
          <w:rFonts w:eastAsia="方正仿宋_GBK"/>
          <w:sz w:val="32"/>
          <w:szCs w:val="32"/>
        </w:rPr>
        <w:t>产</w:t>
      </w:r>
      <w:r w:rsidR="008F7D85" w:rsidRPr="00426926">
        <w:rPr>
          <w:rFonts w:eastAsia="方正仿宋_GBK"/>
          <w:sz w:val="32"/>
          <w:szCs w:val="32"/>
        </w:rPr>
        <w:t>、质量不稳定</w:t>
      </w:r>
      <w:r w:rsidRPr="00426926">
        <w:rPr>
          <w:rFonts w:eastAsia="方正仿宋_GBK"/>
          <w:sz w:val="32"/>
          <w:szCs w:val="32"/>
        </w:rPr>
        <w:t>等特殊情况时，供货商必须提前一</w:t>
      </w:r>
      <w:r w:rsidR="00296B52" w:rsidRPr="00426926">
        <w:rPr>
          <w:rFonts w:eastAsia="方正仿宋_GBK"/>
          <w:sz w:val="32"/>
          <w:szCs w:val="32"/>
        </w:rPr>
        <w:t>周</w:t>
      </w:r>
      <w:r w:rsidR="00D269B5" w:rsidRPr="00426926">
        <w:rPr>
          <w:rFonts w:eastAsia="方正仿宋_GBK"/>
          <w:sz w:val="32"/>
          <w:szCs w:val="32"/>
        </w:rPr>
        <w:t>书面</w:t>
      </w:r>
      <w:r w:rsidRPr="00426926">
        <w:rPr>
          <w:rFonts w:eastAsia="方正仿宋_GBK"/>
          <w:sz w:val="32"/>
          <w:szCs w:val="32"/>
        </w:rPr>
        <w:t>通知</w:t>
      </w:r>
      <w:r w:rsidR="00D269B5" w:rsidRPr="00426926">
        <w:rPr>
          <w:rFonts w:eastAsia="方正仿宋_GBK"/>
          <w:sz w:val="32"/>
          <w:szCs w:val="32"/>
        </w:rPr>
        <w:t>采购人</w:t>
      </w:r>
      <w:r w:rsidRPr="00426926">
        <w:rPr>
          <w:rFonts w:eastAsia="方正仿宋_GBK"/>
          <w:sz w:val="32"/>
          <w:szCs w:val="32"/>
        </w:rPr>
        <w:t>，</w:t>
      </w:r>
      <w:r w:rsidR="00F1722F" w:rsidRPr="00426926">
        <w:rPr>
          <w:rFonts w:eastAsia="方正仿宋_GBK"/>
          <w:sz w:val="32"/>
          <w:szCs w:val="32"/>
        </w:rPr>
        <w:t>停产</w:t>
      </w:r>
      <w:r w:rsidR="005943F9" w:rsidRPr="00426926">
        <w:rPr>
          <w:rFonts w:eastAsia="方正仿宋_GBK"/>
          <w:sz w:val="32"/>
          <w:szCs w:val="32"/>
        </w:rPr>
        <w:t>等</w:t>
      </w:r>
      <w:r w:rsidR="00BE4557" w:rsidRPr="00426926">
        <w:rPr>
          <w:rFonts w:eastAsia="方正仿宋_GBK"/>
          <w:sz w:val="32"/>
          <w:szCs w:val="32"/>
        </w:rPr>
        <w:t>原因造成无法配送时</w:t>
      </w:r>
      <w:r w:rsidR="008F7D85" w:rsidRPr="00426926">
        <w:rPr>
          <w:rFonts w:eastAsia="方正仿宋_GBK"/>
          <w:sz w:val="32"/>
          <w:szCs w:val="32"/>
        </w:rPr>
        <w:t>须出示</w:t>
      </w:r>
      <w:r w:rsidRPr="00426926">
        <w:rPr>
          <w:rFonts w:eastAsia="方正仿宋_GBK"/>
          <w:sz w:val="32"/>
          <w:szCs w:val="32"/>
        </w:rPr>
        <w:t>该产品生产厂家加盖公章的书面说明，</w:t>
      </w:r>
      <w:r w:rsidR="0075760C" w:rsidRPr="00426926">
        <w:rPr>
          <w:rFonts w:eastAsia="方正仿宋_GBK"/>
          <w:sz w:val="32"/>
          <w:szCs w:val="32"/>
        </w:rPr>
        <w:t>经</w:t>
      </w:r>
      <w:r w:rsidR="004E540A" w:rsidRPr="00426926">
        <w:rPr>
          <w:rFonts w:eastAsia="方正仿宋_GBK"/>
          <w:sz w:val="32"/>
          <w:szCs w:val="32"/>
        </w:rPr>
        <w:t>采购人</w:t>
      </w:r>
      <w:r w:rsidR="0075760C" w:rsidRPr="00426926">
        <w:rPr>
          <w:rFonts w:eastAsia="方正仿宋_GBK"/>
          <w:sz w:val="32"/>
          <w:szCs w:val="32"/>
        </w:rPr>
        <w:t>同意后</w:t>
      </w:r>
      <w:r w:rsidR="001E3A92" w:rsidRPr="00426926">
        <w:rPr>
          <w:rFonts w:eastAsia="方正仿宋_GBK"/>
          <w:sz w:val="32"/>
          <w:szCs w:val="32"/>
        </w:rPr>
        <w:t>配送备</w:t>
      </w:r>
      <w:r w:rsidR="008F7D85" w:rsidRPr="00426926">
        <w:rPr>
          <w:rFonts w:eastAsia="方正仿宋_GBK"/>
          <w:sz w:val="32"/>
          <w:szCs w:val="32"/>
        </w:rPr>
        <w:t>选产品</w:t>
      </w:r>
      <w:r w:rsidRPr="00426926">
        <w:rPr>
          <w:rFonts w:eastAsia="方正仿宋_GBK"/>
          <w:sz w:val="32"/>
          <w:szCs w:val="32"/>
        </w:rPr>
        <w:t>，</w:t>
      </w:r>
      <w:r w:rsidR="005A081E" w:rsidRPr="00426926">
        <w:rPr>
          <w:rFonts w:eastAsia="方正仿宋_GBK"/>
          <w:sz w:val="32"/>
          <w:szCs w:val="32"/>
        </w:rPr>
        <w:t>且</w:t>
      </w:r>
      <w:r w:rsidRPr="00426926">
        <w:rPr>
          <w:rFonts w:eastAsia="方正仿宋_GBK"/>
          <w:sz w:val="32"/>
          <w:szCs w:val="32"/>
        </w:rPr>
        <w:t>价格不能高于中标价格。</w:t>
      </w:r>
    </w:p>
    <w:p w:rsidR="00B67146" w:rsidRPr="00426926" w:rsidRDefault="00B67146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八</w:t>
      </w:r>
      <w:r w:rsidRPr="00426926">
        <w:rPr>
          <w:rFonts w:eastAsia="方正仿宋_GBK"/>
          <w:sz w:val="32"/>
          <w:szCs w:val="32"/>
        </w:rPr>
        <w:t>）</w:t>
      </w:r>
      <w:r w:rsidRPr="00B92B90">
        <w:rPr>
          <w:rFonts w:eastAsia="方正仿宋_GBK"/>
          <w:sz w:val="32"/>
          <w:szCs w:val="32"/>
        </w:rPr>
        <w:t>参选文件中所有证照必须年审合格，且在有效期内；函件必须为加盖鲜章的原件；复印件必须清晰可见，且加盖供应商单位鲜章。</w:t>
      </w:r>
    </w:p>
    <w:p w:rsidR="00E62992" w:rsidRPr="002F0655" w:rsidRDefault="00F54154" w:rsidP="00E62992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lastRenderedPageBreak/>
        <w:t>六、时间安排</w:t>
      </w:r>
    </w:p>
    <w:p w:rsidR="00E62992" w:rsidRPr="00B67146" w:rsidRDefault="00F54154" w:rsidP="00E62992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67146">
        <w:rPr>
          <w:rFonts w:eastAsia="方正仿宋_GBK"/>
          <w:sz w:val="32"/>
          <w:szCs w:val="32"/>
        </w:rPr>
        <w:t>（一）公告时间：</w:t>
      </w:r>
      <w:r w:rsidRPr="00B67146">
        <w:rPr>
          <w:rFonts w:eastAsia="方正仿宋_GBK"/>
          <w:sz w:val="32"/>
          <w:szCs w:val="32"/>
        </w:rPr>
        <w:t>20</w:t>
      </w:r>
      <w:r w:rsidR="00617297" w:rsidRPr="00B67146">
        <w:rPr>
          <w:rFonts w:eastAsia="方正仿宋_GBK"/>
          <w:sz w:val="32"/>
          <w:szCs w:val="32"/>
        </w:rPr>
        <w:t>20</w:t>
      </w:r>
      <w:r w:rsidRPr="00B67146">
        <w:rPr>
          <w:rFonts w:eastAsia="方正仿宋_GBK"/>
          <w:sz w:val="32"/>
          <w:szCs w:val="32"/>
        </w:rPr>
        <w:t>年</w:t>
      </w:r>
      <w:r w:rsidR="0060221A">
        <w:rPr>
          <w:rFonts w:eastAsia="方正仿宋_GBK" w:hint="eastAsia"/>
          <w:sz w:val="32"/>
          <w:szCs w:val="32"/>
        </w:rPr>
        <w:t>11</w:t>
      </w:r>
      <w:r w:rsidRPr="00B67146">
        <w:rPr>
          <w:rFonts w:eastAsia="方正仿宋_GBK"/>
          <w:sz w:val="32"/>
          <w:szCs w:val="32"/>
        </w:rPr>
        <w:t>月</w:t>
      </w:r>
      <w:r w:rsidR="0060221A">
        <w:rPr>
          <w:rFonts w:eastAsia="方正仿宋_GBK" w:hint="eastAsia"/>
          <w:sz w:val="32"/>
          <w:szCs w:val="32"/>
        </w:rPr>
        <w:t>4</w:t>
      </w:r>
      <w:r w:rsidRPr="00B67146">
        <w:rPr>
          <w:rFonts w:eastAsia="方正仿宋_GBK"/>
          <w:sz w:val="32"/>
          <w:szCs w:val="32"/>
        </w:rPr>
        <w:t>日</w:t>
      </w:r>
      <w:r w:rsidR="007335B7" w:rsidRPr="00B67146">
        <w:rPr>
          <w:rFonts w:eastAsia="方正仿宋_GBK"/>
          <w:sz w:val="32"/>
          <w:szCs w:val="32"/>
        </w:rPr>
        <w:t>到</w:t>
      </w:r>
      <w:r w:rsidR="008D2767" w:rsidRPr="00B67146">
        <w:rPr>
          <w:rFonts w:eastAsia="方正仿宋_GBK"/>
          <w:sz w:val="32"/>
          <w:szCs w:val="32"/>
        </w:rPr>
        <w:t>20</w:t>
      </w:r>
      <w:r w:rsidR="00617297" w:rsidRPr="00B67146">
        <w:rPr>
          <w:rFonts w:eastAsia="方正仿宋_GBK"/>
          <w:sz w:val="32"/>
          <w:szCs w:val="32"/>
        </w:rPr>
        <w:t>20</w:t>
      </w:r>
      <w:r w:rsidR="008D2767" w:rsidRPr="00B67146">
        <w:rPr>
          <w:rFonts w:eastAsia="方正仿宋_GBK"/>
          <w:sz w:val="32"/>
          <w:szCs w:val="32"/>
        </w:rPr>
        <w:t>年</w:t>
      </w:r>
      <w:r w:rsidR="0060221A">
        <w:rPr>
          <w:rFonts w:eastAsia="方正仿宋_GBK" w:hint="eastAsia"/>
          <w:sz w:val="32"/>
          <w:szCs w:val="32"/>
        </w:rPr>
        <w:t>11</w:t>
      </w:r>
      <w:r w:rsidR="008D2767" w:rsidRPr="00B67146">
        <w:rPr>
          <w:rFonts w:eastAsia="方正仿宋_GBK"/>
          <w:sz w:val="32"/>
          <w:szCs w:val="32"/>
        </w:rPr>
        <w:t>月</w:t>
      </w:r>
      <w:r w:rsidR="0060221A">
        <w:rPr>
          <w:rFonts w:eastAsia="方正仿宋_GBK" w:hint="eastAsia"/>
          <w:sz w:val="32"/>
          <w:szCs w:val="32"/>
        </w:rPr>
        <w:t>10</w:t>
      </w:r>
      <w:r w:rsidR="007335B7" w:rsidRPr="00B67146">
        <w:rPr>
          <w:rFonts w:eastAsia="方正仿宋_GBK"/>
          <w:sz w:val="32"/>
          <w:szCs w:val="32"/>
        </w:rPr>
        <w:t>日</w:t>
      </w:r>
    </w:p>
    <w:p w:rsidR="0060221A" w:rsidRDefault="00F54154" w:rsidP="00E62992">
      <w:pPr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B67146">
        <w:rPr>
          <w:rFonts w:eastAsia="方正仿宋_GBK"/>
          <w:sz w:val="32"/>
          <w:szCs w:val="32"/>
        </w:rPr>
        <w:t>（二）</w:t>
      </w:r>
      <w:r w:rsidR="00617297" w:rsidRPr="00B67146">
        <w:rPr>
          <w:rFonts w:eastAsia="方正仿宋_GBK"/>
          <w:sz w:val="32"/>
          <w:szCs w:val="32"/>
        </w:rPr>
        <w:t>比选</w:t>
      </w:r>
      <w:r w:rsidRPr="00B67146">
        <w:rPr>
          <w:rFonts w:eastAsia="方正仿宋_GBK"/>
          <w:sz w:val="32"/>
          <w:szCs w:val="32"/>
        </w:rPr>
        <w:t>文件</w:t>
      </w:r>
      <w:r w:rsidR="00617297" w:rsidRPr="00B67146">
        <w:rPr>
          <w:rFonts w:eastAsia="方正仿宋_GBK"/>
          <w:sz w:val="32"/>
          <w:szCs w:val="32"/>
        </w:rPr>
        <w:t>领取</w:t>
      </w:r>
      <w:r w:rsidRPr="00B67146">
        <w:rPr>
          <w:rFonts w:eastAsia="方正仿宋_GBK"/>
          <w:sz w:val="32"/>
          <w:szCs w:val="32"/>
        </w:rPr>
        <w:t>时间</w:t>
      </w:r>
      <w:r w:rsidRPr="00B67146">
        <w:rPr>
          <w:rFonts w:eastAsia="方正仿宋_GBK"/>
          <w:sz w:val="32"/>
          <w:szCs w:val="32"/>
        </w:rPr>
        <w:t xml:space="preserve">: </w:t>
      </w:r>
      <w:r w:rsidR="00617297" w:rsidRPr="00B67146">
        <w:rPr>
          <w:rFonts w:eastAsia="方正仿宋_GBK"/>
          <w:sz w:val="32"/>
          <w:szCs w:val="32"/>
        </w:rPr>
        <w:t>2020</w:t>
      </w:r>
      <w:r w:rsidR="00617297" w:rsidRPr="00B67146">
        <w:rPr>
          <w:rFonts w:eastAsia="方正仿宋_GBK"/>
          <w:sz w:val="32"/>
          <w:szCs w:val="32"/>
        </w:rPr>
        <w:t>年</w:t>
      </w:r>
      <w:r w:rsidR="0060221A">
        <w:rPr>
          <w:rFonts w:eastAsia="方正仿宋_GBK" w:hint="eastAsia"/>
          <w:sz w:val="32"/>
          <w:szCs w:val="32"/>
        </w:rPr>
        <w:t>11</w:t>
      </w:r>
      <w:r w:rsidR="00617297" w:rsidRPr="00B67146">
        <w:rPr>
          <w:rFonts w:eastAsia="方正仿宋_GBK"/>
          <w:sz w:val="32"/>
          <w:szCs w:val="32"/>
        </w:rPr>
        <w:t>月</w:t>
      </w:r>
      <w:r w:rsidR="0060221A">
        <w:rPr>
          <w:rFonts w:eastAsia="方正仿宋_GBK" w:hint="eastAsia"/>
          <w:sz w:val="32"/>
          <w:szCs w:val="32"/>
        </w:rPr>
        <w:t>4</w:t>
      </w:r>
      <w:r w:rsidR="0060221A" w:rsidRPr="00B67146">
        <w:rPr>
          <w:rFonts w:eastAsia="方正仿宋_GBK"/>
          <w:sz w:val="32"/>
          <w:szCs w:val="32"/>
        </w:rPr>
        <w:t>日到</w:t>
      </w:r>
      <w:r w:rsidR="0060221A" w:rsidRPr="00B67146">
        <w:rPr>
          <w:rFonts w:eastAsia="方正仿宋_GBK"/>
          <w:sz w:val="32"/>
          <w:szCs w:val="32"/>
        </w:rPr>
        <w:t>2020</w:t>
      </w:r>
      <w:r w:rsidR="0060221A" w:rsidRPr="00B67146">
        <w:rPr>
          <w:rFonts w:eastAsia="方正仿宋_GBK"/>
          <w:sz w:val="32"/>
          <w:szCs w:val="32"/>
        </w:rPr>
        <w:t>年</w:t>
      </w:r>
      <w:r w:rsidR="0060221A">
        <w:rPr>
          <w:rFonts w:eastAsia="方正仿宋_GBK" w:hint="eastAsia"/>
          <w:sz w:val="32"/>
          <w:szCs w:val="32"/>
        </w:rPr>
        <w:t>11</w:t>
      </w:r>
      <w:r w:rsidR="0060221A" w:rsidRPr="00B67146">
        <w:rPr>
          <w:rFonts w:eastAsia="方正仿宋_GBK"/>
          <w:sz w:val="32"/>
          <w:szCs w:val="32"/>
        </w:rPr>
        <w:t>月</w:t>
      </w:r>
      <w:r w:rsidR="0060221A">
        <w:rPr>
          <w:rFonts w:eastAsia="方正仿宋_GBK" w:hint="eastAsia"/>
          <w:sz w:val="32"/>
          <w:szCs w:val="32"/>
        </w:rPr>
        <w:t>10</w:t>
      </w:r>
      <w:r w:rsidR="0060221A" w:rsidRPr="00B67146">
        <w:rPr>
          <w:rFonts w:eastAsia="方正仿宋_GBK"/>
          <w:sz w:val="32"/>
          <w:szCs w:val="32"/>
        </w:rPr>
        <w:t>日</w:t>
      </w:r>
    </w:p>
    <w:p w:rsidR="00E62992" w:rsidRPr="00B67146" w:rsidRDefault="00F54154" w:rsidP="00E62992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67146">
        <w:rPr>
          <w:rFonts w:eastAsia="方正仿宋_GBK"/>
          <w:sz w:val="32"/>
          <w:szCs w:val="32"/>
        </w:rPr>
        <w:t>（三）投标时间：</w:t>
      </w:r>
      <w:r w:rsidR="008D2767" w:rsidRPr="00B67146">
        <w:rPr>
          <w:rFonts w:eastAsia="方正仿宋_GBK"/>
          <w:sz w:val="32"/>
          <w:szCs w:val="32"/>
        </w:rPr>
        <w:t>20</w:t>
      </w:r>
      <w:r w:rsidR="00617297" w:rsidRPr="00B67146">
        <w:rPr>
          <w:rFonts w:eastAsia="方正仿宋_GBK"/>
          <w:sz w:val="32"/>
          <w:szCs w:val="32"/>
        </w:rPr>
        <w:t>20</w:t>
      </w:r>
      <w:r w:rsidRPr="00B67146">
        <w:rPr>
          <w:rFonts w:eastAsia="方正仿宋_GBK"/>
          <w:sz w:val="32"/>
          <w:szCs w:val="32"/>
        </w:rPr>
        <w:t>年</w:t>
      </w:r>
      <w:r w:rsidR="0060221A">
        <w:rPr>
          <w:rFonts w:eastAsia="方正仿宋_GBK" w:hint="eastAsia"/>
          <w:sz w:val="32"/>
          <w:szCs w:val="32"/>
        </w:rPr>
        <w:t>11</w:t>
      </w:r>
      <w:r w:rsidRPr="00B67146">
        <w:rPr>
          <w:rFonts w:eastAsia="方正仿宋_GBK"/>
          <w:sz w:val="32"/>
          <w:szCs w:val="32"/>
        </w:rPr>
        <w:t>月</w:t>
      </w:r>
      <w:r w:rsidR="0060221A">
        <w:rPr>
          <w:rFonts w:eastAsia="方正仿宋_GBK" w:hint="eastAsia"/>
          <w:sz w:val="32"/>
          <w:szCs w:val="32"/>
        </w:rPr>
        <w:t>10</w:t>
      </w:r>
      <w:r w:rsidRPr="00B67146">
        <w:rPr>
          <w:rFonts w:eastAsia="方正仿宋_GBK"/>
          <w:sz w:val="32"/>
          <w:szCs w:val="32"/>
        </w:rPr>
        <w:t>日</w:t>
      </w:r>
      <w:r w:rsidR="00867882" w:rsidRPr="00B67146">
        <w:rPr>
          <w:rFonts w:eastAsia="方正仿宋_GBK" w:hint="eastAsia"/>
          <w:sz w:val="32"/>
          <w:szCs w:val="32"/>
        </w:rPr>
        <w:t>09:30</w:t>
      </w:r>
      <w:r w:rsidR="00E77A30" w:rsidRPr="00B67146">
        <w:rPr>
          <w:rFonts w:eastAsia="方正仿宋_GBK"/>
          <w:sz w:val="32"/>
          <w:szCs w:val="32"/>
        </w:rPr>
        <w:t>至</w:t>
      </w:r>
      <w:r w:rsidR="00E77A30" w:rsidRPr="00B67146">
        <w:rPr>
          <w:rFonts w:eastAsia="方正仿宋_GBK"/>
          <w:sz w:val="32"/>
          <w:szCs w:val="32"/>
        </w:rPr>
        <w:t>10</w:t>
      </w:r>
      <w:r w:rsidR="00867882" w:rsidRPr="00B67146">
        <w:rPr>
          <w:rFonts w:eastAsia="方正仿宋_GBK" w:hint="eastAsia"/>
          <w:sz w:val="32"/>
          <w:szCs w:val="32"/>
        </w:rPr>
        <w:t>:00</w:t>
      </w:r>
    </w:p>
    <w:p w:rsidR="00E62992" w:rsidRPr="00B67146" w:rsidRDefault="00F54154" w:rsidP="00E62992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67146">
        <w:rPr>
          <w:rFonts w:eastAsia="方正仿宋_GBK"/>
          <w:sz w:val="32"/>
          <w:szCs w:val="32"/>
        </w:rPr>
        <w:t>（四）开标时间：</w:t>
      </w:r>
      <w:r w:rsidR="00617297" w:rsidRPr="00B67146">
        <w:rPr>
          <w:rFonts w:eastAsia="方正仿宋_GBK"/>
          <w:sz w:val="32"/>
          <w:szCs w:val="32"/>
        </w:rPr>
        <w:t>2020</w:t>
      </w:r>
      <w:r w:rsidR="00617297" w:rsidRPr="00B67146">
        <w:rPr>
          <w:rFonts w:eastAsia="方正仿宋_GBK"/>
          <w:sz w:val="32"/>
          <w:szCs w:val="32"/>
        </w:rPr>
        <w:t>年</w:t>
      </w:r>
      <w:r w:rsidR="0060221A">
        <w:rPr>
          <w:rFonts w:eastAsia="方正仿宋_GBK" w:hint="eastAsia"/>
          <w:sz w:val="32"/>
          <w:szCs w:val="32"/>
        </w:rPr>
        <w:t>11</w:t>
      </w:r>
      <w:r w:rsidR="00617297" w:rsidRPr="00B67146">
        <w:rPr>
          <w:rFonts w:eastAsia="方正仿宋_GBK"/>
          <w:sz w:val="32"/>
          <w:szCs w:val="32"/>
        </w:rPr>
        <w:t>月</w:t>
      </w:r>
      <w:r w:rsidR="0060221A">
        <w:rPr>
          <w:rFonts w:eastAsia="方正仿宋_GBK" w:hint="eastAsia"/>
          <w:sz w:val="32"/>
          <w:szCs w:val="32"/>
        </w:rPr>
        <w:t>10</w:t>
      </w:r>
      <w:r w:rsidR="00617297" w:rsidRPr="00B67146">
        <w:rPr>
          <w:rFonts w:eastAsia="方正仿宋_GBK"/>
          <w:sz w:val="32"/>
          <w:szCs w:val="32"/>
        </w:rPr>
        <w:t>日</w:t>
      </w:r>
      <w:r w:rsidR="00867882" w:rsidRPr="00B67146">
        <w:rPr>
          <w:rFonts w:eastAsia="方正仿宋_GBK" w:hint="eastAsia"/>
          <w:sz w:val="32"/>
          <w:szCs w:val="32"/>
        </w:rPr>
        <w:t>10:00</w:t>
      </w:r>
    </w:p>
    <w:p w:rsidR="00E62992" w:rsidRPr="00426926" w:rsidRDefault="00F54154" w:rsidP="00E62992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（五）投标地点：</w:t>
      </w:r>
      <w:r w:rsidR="00617297" w:rsidRPr="00426926">
        <w:rPr>
          <w:rFonts w:eastAsia="方正仿宋_GBK"/>
          <w:sz w:val="32"/>
          <w:szCs w:val="32"/>
        </w:rPr>
        <w:t>本院</w:t>
      </w:r>
      <w:r w:rsidR="00617297" w:rsidRPr="00426926">
        <w:rPr>
          <w:rFonts w:eastAsia="方正仿宋_GBK"/>
          <w:sz w:val="32"/>
          <w:szCs w:val="32"/>
        </w:rPr>
        <w:t>8</w:t>
      </w:r>
      <w:r w:rsidR="00E3507D" w:rsidRPr="00426926">
        <w:rPr>
          <w:rFonts w:eastAsia="方正仿宋_GBK"/>
          <w:sz w:val="32"/>
          <w:szCs w:val="32"/>
        </w:rPr>
        <w:t>楼</w:t>
      </w:r>
      <w:r w:rsidR="00344520" w:rsidRPr="00426926">
        <w:rPr>
          <w:rFonts w:eastAsia="方正仿宋_GBK"/>
          <w:sz w:val="32"/>
          <w:szCs w:val="32"/>
        </w:rPr>
        <w:t>小</w:t>
      </w:r>
      <w:r w:rsidRPr="00426926">
        <w:rPr>
          <w:rFonts w:eastAsia="方正仿宋_GBK"/>
          <w:sz w:val="32"/>
          <w:szCs w:val="32"/>
        </w:rPr>
        <w:t>会议室</w:t>
      </w:r>
      <w:r w:rsidR="00344520" w:rsidRPr="00426926">
        <w:rPr>
          <w:rFonts w:eastAsia="方正仿宋_GBK"/>
          <w:sz w:val="32"/>
          <w:szCs w:val="32"/>
        </w:rPr>
        <w:t>。</w:t>
      </w:r>
    </w:p>
    <w:p w:rsidR="00E62992" w:rsidRPr="002F0655" w:rsidRDefault="00F54154" w:rsidP="00683EEE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七、工作流程</w:t>
      </w:r>
    </w:p>
    <w:p w:rsidR="003965F1" w:rsidRPr="00426926" w:rsidRDefault="00F54154" w:rsidP="003965F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（一）投标人认真阅读</w:t>
      </w:r>
      <w:r w:rsidR="00BF253C" w:rsidRPr="00426926">
        <w:rPr>
          <w:rFonts w:eastAsia="方正仿宋_GBK"/>
          <w:sz w:val="32"/>
          <w:szCs w:val="32"/>
        </w:rPr>
        <w:t>竞争性比选</w:t>
      </w:r>
      <w:r w:rsidRPr="00426926">
        <w:rPr>
          <w:rFonts w:eastAsia="方正仿宋_GBK"/>
          <w:sz w:val="32"/>
          <w:szCs w:val="32"/>
        </w:rPr>
        <w:t>文件</w:t>
      </w:r>
      <w:r w:rsidR="003965F1" w:rsidRPr="00426926">
        <w:rPr>
          <w:rFonts w:eastAsia="方正仿宋_GBK"/>
          <w:sz w:val="32"/>
          <w:szCs w:val="32"/>
        </w:rPr>
        <w:t>。</w:t>
      </w:r>
    </w:p>
    <w:p w:rsidR="00E47F35" w:rsidRPr="00426926" w:rsidRDefault="00F54154" w:rsidP="00E47F3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（二）领</w:t>
      </w:r>
      <w:r w:rsidR="00344520" w:rsidRPr="00426926">
        <w:rPr>
          <w:rFonts w:eastAsia="方正仿宋_GBK"/>
          <w:sz w:val="32"/>
          <w:szCs w:val="32"/>
        </w:rPr>
        <w:t>取</w:t>
      </w:r>
      <w:r w:rsidR="009D6A8F" w:rsidRPr="00426926">
        <w:rPr>
          <w:rFonts w:eastAsia="方正仿宋_GBK"/>
          <w:sz w:val="32"/>
          <w:szCs w:val="32"/>
        </w:rPr>
        <w:t>公开</w:t>
      </w:r>
      <w:r w:rsidR="00157E1D" w:rsidRPr="00426926">
        <w:rPr>
          <w:rFonts w:eastAsia="方正仿宋_GBK"/>
          <w:sz w:val="32"/>
          <w:szCs w:val="32"/>
        </w:rPr>
        <w:t>比选</w:t>
      </w:r>
      <w:r w:rsidR="00344520" w:rsidRPr="00426926">
        <w:rPr>
          <w:rFonts w:eastAsia="方正仿宋_GBK"/>
          <w:sz w:val="32"/>
          <w:szCs w:val="32"/>
        </w:rPr>
        <w:t>文件及投标要求：符合要求的投标人持上述规定的资质证明资料</w:t>
      </w:r>
      <w:r w:rsidRPr="00426926">
        <w:rPr>
          <w:rFonts w:eastAsia="方正仿宋_GBK"/>
          <w:sz w:val="32"/>
          <w:szCs w:val="32"/>
        </w:rPr>
        <w:t>到总务科报名</w:t>
      </w:r>
      <w:r w:rsidR="007156A6" w:rsidRPr="00426926">
        <w:rPr>
          <w:rFonts w:eastAsia="方正仿宋_GBK"/>
          <w:sz w:val="32"/>
          <w:szCs w:val="32"/>
        </w:rPr>
        <w:t>，</w:t>
      </w:r>
      <w:r w:rsidRPr="00426926">
        <w:rPr>
          <w:rFonts w:eastAsia="方正仿宋_GBK"/>
          <w:sz w:val="32"/>
          <w:szCs w:val="32"/>
        </w:rPr>
        <w:t>经</w:t>
      </w:r>
      <w:r w:rsidR="003E26C1" w:rsidRPr="00426926">
        <w:rPr>
          <w:rFonts w:eastAsia="方正仿宋_GBK"/>
          <w:sz w:val="32"/>
          <w:szCs w:val="32"/>
        </w:rPr>
        <w:t>总务科</w:t>
      </w:r>
      <w:r w:rsidRPr="00426926">
        <w:rPr>
          <w:rFonts w:eastAsia="方正仿宋_GBK"/>
          <w:sz w:val="32"/>
          <w:szCs w:val="32"/>
        </w:rPr>
        <w:t>审查合格后</w:t>
      </w:r>
      <w:r w:rsidR="003E26C1" w:rsidRPr="00426926">
        <w:rPr>
          <w:rFonts w:eastAsia="方正仿宋_GBK"/>
          <w:sz w:val="32"/>
          <w:szCs w:val="32"/>
        </w:rPr>
        <w:t>登记</w:t>
      </w:r>
      <w:r w:rsidR="003E57A1" w:rsidRPr="00426926">
        <w:rPr>
          <w:rFonts w:eastAsia="方正仿宋_GBK"/>
          <w:sz w:val="32"/>
          <w:szCs w:val="32"/>
        </w:rPr>
        <w:t>并</w:t>
      </w:r>
      <w:r w:rsidRPr="00426926">
        <w:rPr>
          <w:rFonts w:eastAsia="方正仿宋_GBK"/>
          <w:sz w:val="32"/>
          <w:szCs w:val="32"/>
        </w:rPr>
        <w:t>领取</w:t>
      </w:r>
      <w:r w:rsidR="003E57A1" w:rsidRPr="00426926">
        <w:rPr>
          <w:rFonts w:eastAsia="方正仿宋_GBK"/>
          <w:sz w:val="32"/>
          <w:szCs w:val="32"/>
        </w:rPr>
        <w:t>比选</w:t>
      </w:r>
      <w:r w:rsidRPr="00426926">
        <w:rPr>
          <w:rFonts w:eastAsia="方正仿宋_GBK"/>
          <w:sz w:val="32"/>
          <w:szCs w:val="32"/>
        </w:rPr>
        <w:t>文件。</w:t>
      </w:r>
      <w:r w:rsidR="00BF253C" w:rsidRPr="00426926">
        <w:rPr>
          <w:rFonts w:eastAsia="方正仿宋_GBK"/>
          <w:sz w:val="32"/>
          <w:szCs w:val="32"/>
        </w:rPr>
        <w:t>每个</w:t>
      </w:r>
      <w:r w:rsidRPr="00426926">
        <w:rPr>
          <w:rFonts w:eastAsia="方正仿宋_GBK"/>
          <w:sz w:val="32"/>
          <w:szCs w:val="32"/>
        </w:rPr>
        <w:t>投标人</w:t>
      </w:r>
      <w:r w:rsidR="00BF253C" w:rsidRPr="00426926">
        <w:rPr>
          <w:rFonts w:eastAsia="方正仿宋_GBK"/>
          <w:sz w:val="32"/>
          <w:szCs w:val="32"/>
        </w:rPr>
        <w:t>只能参与一个试剂包</w:t>
      </w:r>
      <w:r w:rsidR="00E121F1" w:rsidRPr="00426926">
        <w:rPr>
          <w:rFonts w:eastAsia="方正仿宋_GBK"/>
          <w:sz w:val="32"/>
          <w:szCs w:val="32"/>
        </w:rPr>
        <w:t>(</w:t>
      </w:r>
      <w:r w:rsidR="00E121F1" w:rsidRPr="00426926">
        <w:rPr>
          <w:rFonts w:eastAsia="方正仿宋_GBK"/>
          <w:sz w:val="32"/>
          <w:szCs w:val="32"/>
        </w:rPr>
        <w:t>包</w:t>
      </w:r>
      <w:r w:rsidR="00E121F1" w:rsidRPr="00426926">
        <w:rPr>
          <w:rFonts w:eastAsia="方正仿宋_GBK"/>
          <w:sz w:val="32"/>
          <w:szCs w:val="32"/>
        </w:rPr>
        <w:t>4</w:t>
      </w:r>
      <w:r w:rsidR="003E57A1" w:rsidRPr="00426926">
        <w:rPr>
          <w:rFonts w:eastAsia="方正仿宋_GBK"/>
          <w:sz w:val="32"/>
          <w:szCs w:val="32"/>
        </w:rPr>
        <w:t>除</w:t>
      </w:r>
      <w:r w:rsidR="00E121F1" w:rsidRPr="00426926">
        <w:rPr>
          <w:rFonts w:eastAsia="方正仿宋_GBK"/>
          <w:sz w:val="32"/>
          <w:szCs w:val="32"/>
        </w:rPr>
        <w:t>外</w:t>
      </w:r>
      <w:r w:rsidR="00E121F1" w:rsidRPr="00426926">
        <w:rPr>
          <w:rFonts w:eastAsia="方正仿宋_GBK"/>
          <w:sz w:val="32"/>
          <w:szCs w:val="32"/>
        </w:rPr>
        <w:t>)</w:t>
      </w:r>
      <w:r w:rsidR="00BF253C" w:rsidRPr="00426926">
        <w:rPr>
          <w:rFonts w:eastAsia="方正仿宋_GBK"/>
          <w:sz w:val="32"/>
          <w:szCs w:val="32"/>
        </w:rPr>
        <w:t>的投标并</w:t>
      </w:r>
      <w:r w:rsidRPr="00426926">
        <w:rPr>
          <w:rFonts w:eastAsia="方正仿宋_GBK"/>
          <w:sz w:val="32"/>
          <w:szCs w:val="32"/>
        </w:rPr>
        <w:t>在投标栏填写</w:t>
      </w:r>
      <w:r w:rsidR="00A25046" w:rsidRPr="00426926">
        <w:rPr>
          <w:rFonts w:eastAsia="方正仿宋_GBK"/>
          <w:sz w:val="32"/>
          <w:szCs w:val="32"/>
        </w:rPr>
        <w:t>单价、单位和总价</w:t>
      </w:r>
      <w:r w:rsidR="00BA5796" w:rsidRPr="00426926">
        <w:rPr>
          <w:rFonts w:eastAsia="方正仿宋_GBK"/>
          <w:sz w:val="32"/>
          <w:szCs w:val="32"/>
        </w:rPr>
        <w:t>，要求</w:t>
      </w:r>
      <w:r w:rsidR="00A25046" w:rsidRPr="00426926">
        <w:rPr>
          <w:rFonts w:eastAsia="方正仿宋_GBK"/>
          <w:sz w:val="32"/>
          <w:szCs w:val="32"/>
        </w:rPr>
        <w:t>单</w:t>
      </w:r>
      <w:r w:rsidRPr="00426926">
        <w:rPr>
          <w:rFonts w:eastAsia="方正仿宋_GBK"/>
          <w:sz w:val="32"/>
          <w:szCs w:val="32"/>
        </w:rPr>
        <w:t>价不得高于最高限价</w:t>
      </w:r>
      <w:r w:rsidR="00A25046" w:rsidRPr="00426926">
        <w:rPr>
          <w:rFonts w:eastAsia="方正仿宋_GBK"/>
          <w:sz w:val="32"/>
          <w:szCs w:val="32"/>
        </w:rPr>
        <w:t>（以提供计量单位为准）</w:t>
      </w:r>
      <w:r w:rsidRPr="00426926">
        <w:rPr>
          <w:rFonts w:eastAsia="方正仿宋_GBK"/>
          <w:sz w:val="32"/>
          <w:szCs w:val="32"/>
        </w:rPr>
        <w:t>，</w:t>
      </w:r>
      <w:r w:rsidR="00A25046" w:rsidRPr="00426926">
        <w:rPr>
          <w:rFonts w:eastAsia="方正仿宋_GBK"/>
          <w:sz w:val="32"/>
          <w:szCs w:val="32"/>
        </w:rPr>
        <w:t>填写时</w:t>
      </w:r>
      <w:r w:rsidRPr="00426926">
        <w:rPr>
          <w:rFonts w:eastAsia="方正仿宋_GBK"/>
          <w:sz w:val="32"/>
          <w:szCs w:val="32"/>
        </w:rPr>
        <w:t>不得随意修改</w:t>
      </w:r>
      <w:r w:rsidR="00075802">
        <w:rPr>
          <w:rFonts w:eastAsia="方正仿宋_GBK" w:hint="eastAsia"/>
          <w:sz w:val="32"/>
          <w:szCs w:val="32"/>
        </w:rPr>
        <w:t>比选</w:t>
      </w:r>
      <w:r w:rsidR="00A25046" w:rsidRPr="00426926">
        <w:rPr>
          <w:rFonts w:eastAsia="方正仿宋_GBK"/>
          <w:sz w:val="32"/>
          <w:szCs w:val="32"/>
        </w:rPr>
        <w:t>项目</w:t>
      </w:r>
      <w:r w:rsidRPr="00426926">
        <w:rPr>
          <w:rFonts w:eastAsia="方正仿宋_GBK"/>
          <w:sz w:val="32"/>
          <w:szCs w:val="32"/>
        </w:rPr>
        <w:t>内容。报价完</w:t>
      </w:r>
      <w:r w:rsidR="00BF253C" w:rsidRPr="00426926">
        <w:rPr>
          <w:rFonts w:eastAsia="方正仿宋_GBK"/>
          <w:sz w:val="32"/>
          <w:szCs w:val="32"/>
        </w:rPr>
        <w:t>成</w:t>
      </w:r>
      <w:r w:rsidRPr="00426926">
        <w:rPr>
          <w:rFonts w:eastAsia="方正仿宋_GBK"/>
          <w:sz w:val="32"/>
          <w:szCs w:val="32"/>
        </w:rPr>
        <w:t>后</w:t>
      </w:r>
      <w:r w:rsidR="00A25046" w:rsidRPr="00426926">
        <w:rPr>
          <w:rFonts w:eastAsia="方正仿宋_GBK"/>
          <w:sz w:val="32"/>
          <w:szCs w:val="32"/>
        </w:rPr>
        <w:t>提供电子件和纸制件（</w:t>
      </w:r>
      <w:r w:rsidRPr="00426926">
        <w:rPr>
          <w:rFonts w:eastAsia="方正仿宋_GBK"/>
          <w:sz w:val="32"/>
          <w:szCs w:val="32"/>
        </w:rPr>
        <w:t>需盖投标</w:t>
      </w:r>
      <w:r w:rsidR="00A25046" w:rsidRPr="00426926">
        <w:rPr>
          <w:rFonts w:eastAsia="方正仿宋_GBK"/>
          <w:sz w:val="32"/>
          <w:szCs w:val="32"/>
        </w:rPr>
        <w:t>企业</w:t>
      </w:r>
      <w:r w:rsidRPr="00426926">
        <w:rPr>
          <w:rFonts w:eastAsia="方正仿宋_GBK"/>
          <w:sz w:val="32"/>
          <w:szCs w:val="32"/>
        </w:rPr>
        <w:t>公章</w:t>
      </w:r>
      <w:r w:rsidR="00A25046" w:rsidRPr="00426926">
        <w:rPr>
          <w:rFonts w:eastAsia="方正仿宋_GBK"/>
          <w:sz w:val="32"/>
          <w:szCs w:val="32"/>
        </w:rPr>
        <w:t>）各一份</w:t>
      </w:r>
      <w:r w:rsidRPr="00426926">
        <w:rPr>
          <w:rFonts w:eastAsia="方正仿宋_GBK"/>
          <w:sz w:val="32"/>
          <w:szCs w:val="32"/>
        </w:rPr>
        <w:t>，用档案袋密封，并在密封处盖上投标企业公章。</w:t>
      </w:r>
    </w:p>
    <w:p w:rsidR="00E47F35" w:rsidRPr="00426926" w:rsidRDefault="00F54154" w:rsidP="00E47F3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（三）收取投标资料。在开标前</w:t>
      </w:r>
      <w:r w:rsidR="00B67146">
        <w:rPr>
          <w:rFonts w:eastAsia="方正仿宋_GBK" w:hint="eastAsia"/>
          <w:sz w:val="32"/>
          <w:szCs w:val="32"/>
        </w:rPr>
        <w:t>3</w:t>
      </w:r>
      <w:r w:rsidR="00E47F35" w:rsidRPr="00426926">
        <w:rPr>
          <w:rFonts w:eastAsia="方正仿宋_GBK"/>
          <w:sz w:val="32"/>
          <w:szCs w:val="32"/>
        </w:rPr>
        <w:t>0</w:t>
      </w:r>
      <w:r w:rsidR="00E47F35" w:rsidRPr="00426926">
        <w:rPr>
          <w:rFonts w:eastAsia="方正仿宋_GBK"/>
          <w:sz w:val="32"/>
          <w:szCs w:val="32"/>
        </w:rPr>
        <w:t>分钟内</w:t>
      </w:r>
      <w:r w:rsidRPr="00426926">
        <w:rPr>
          <w:rFonts w:eastAsia="方正仿宋_GBK"/>
          <w:sz w:val="32"/>
          <w:szCs w:val="32"/>
        </w:rPr>
        <w:t>完成，投标单位将用档案袋密封包装后的</w:t>
      </w:r>
      <w:r w:rsidR="00AB0102" w:rsidRPr="00426926">
        <w:rPr>
          <w:rFonts w:eastAsia="方正仿宋_GBK"/>
          <w:sz w:val="32"/>
          <w:szCs w:val="32"/>
        </w:rPr>
        <w:t>《企业法人营业执照》、《组织机构代码证》、《税务登记证》（三证合一提供一证）、《医疗器械生产许可证》</w:t>
      </w:r>
      <w:r w:rsidR="00516D82" w:rsidRPr="00426926">
        <w:rPr>
          <w:rFonts w:eastAsia="方正仿宋_GBK"/>
          <w:sz w:val="32"/>
          <w:szCs w:val="32"/>
        </w:rPr>
        <w:t>、</w:t>
      </w:r>
      <w:r w:rsidR="00AB0102" w:rsidRPr="00426926">
        <w:rPr>
          <w:rFonts w:eastAsia="方正仿宋_GBK"/>
          <w:sz w:val="32"/>
          <w:szCs w:val="32"/>
        </w:rPr>
        <w:t>《医疗器械经营许可证》</w:t>
      </w:r>
      <w:r w:rsidR="00516D82" w:rsidRPr="00426926">
        <w:rPr>
          <w:rFonts w:eastAsia="方正仿宋_GBK"/>
          <w:sz w:val="32"/>
          <w:szCs w:val="32"/>
        </w:rPr>
        <w:t>或《药品经营许可证》</w:t>
      </w:r>
      <w:r w:rsidR="00AB0102" w:rsidRPr="00426926">
        <w:rPr>
          <w:rFonts w:eastAsia="方正仿宋_GBK"/>
          <w:sz w:val="32"/>
          <w:szCs w:val="32"/>
        </w:rPr>
        <w:t>，法定代表人或其委托代理人（委托代理人须提供法定代表人授权委托书）本人身份证明复印件、缴税及社会保障金证明材料、无重大违法记录声明</w:t>
      </w:r>
      <w:r w:rsidRPr="00426926">
        <w:rPr>
          <w:rFonts w:eastAsia="方正仿宋_GBK"/>
          <w:sz w:val="32"/>
          <w:szCs w:val="32"/>
        </w:rPr>
        <w:t>和《投标文件》在规定时间内交</w:t>
      </w:r>
      <w:r w:rsidR="00075802">
        <w:rPr>
          <w:rFonts w:eastAsia="方正仿宋_GBK" w:hint="eastAsia"/>
          <w:sz w:val="32"/>
          <w:szCs w:val="32"/>
        </w:rPr>
        <w:t>比选</w:t>
      </w:r>
      <w:r w:rsidRPr="00426926">
        <w:rPr>
          <w:rFonts w:eastAsia="方正仿宋_GBK"/>
          <w:sz w:val="32"/>
          <w:szCs w:val="32"/>
        </w:rPr>
        <w:t>现场规定人员处，并作好登记。</w:t>
      </w:r>
    </w:p>
    <w:p w:rsidR="00F54154" w:rsidRPr="00426926" w:rsidRDefault="00F54154" w:rsidP="00E47F3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（四）评标：</w:t>
      </w:r>
      <w:r w:rsidR="00E121F1" w:rsidRPr="00426926">
        <w:rPr>
          <w:rFonts w:eastAsia="方正仿宋_GBK"/>
          <w:sz w:val="32"/>
          <w:szCs w:val="32"/>
        </w:rPr>
        <w:t>包</w:t>
      </w:r>
      <w:r w:rsidR="00E121F1" w:rsidRPr="00426926">
        <w:rPr>
          <w:rFonts w:eastAsia="方正仿宋_GBK"/>
          <w:sz w:val="32"/>
          <w:szCs w:val="32"/>
        </w:rPr>
        <w:t>4</w:t>
      </w:r>
      <w:r w:rsidR="00E121F1" w:rsidRPr="00426926">
        <w:rPr>
          <w:rFonts w:eastAsia="方正仿宋_GBK"/>
          <w:sz w:val="32"/>
          <w:szCs w:val="32"/>
        </w:rPr>
        <w:t>除外每包</w:t>
      </w:r>
      <w:r w:rsidRPr="00426926">
        <w:rPr>
          <w:rFonts w:eastAsia="方正仿宋_GBK"/>
          <w:sz w:val="32"/>
          <w:szCs w:val="32"/>
        </w:rPr>
        <w:t>投标达</w:t>
      </w:r>
      <w:r w:rsidRPr="00426926">
        <w:rPr>
          <w:rFonts w:eastAsia="方正仿宋_GBK"/>
          <w:sz w:val="32"/>
          <w:szCs w:val="32"/>
        </w:rPr>
        <w:t>3</w:t>
      </w:r>
      <w:r w:rsidRPr="00426926">
        <w:rPr>
          <w:rFonts w:eastAsia="方正仿宋_GBK"/>
          <w:sz w:val="32"/>
          <w:szCs w:val="32"/>
        </w:rPr>
        <w:t>家方可进行评标。</w:t>
      </w:r>
    </w:p>
    <w:p w:rsidR="008358F7" w:rsidRPr="00426926" w:rsidRDefault="00F54154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lastRenderedPageBreak/>
        <w:t>1.</w:t>
      </w:r>
      <w:r w:rsidRPr="00426926">
        <w:rPr>
          <w:rFonts w:eastAsia="方正仿宋_GBK"/>
          <w:sz w:val="32"/>
          <w:szCs w:val="32"/>
        </w:rPr>
        <w:t>资质证明文件审核。由</w:t>
      </w:r>
      <w:r w:rsidR="009D6A8F" w:rsidRPr="00426926">
        <w:rPr>
          <w:rFonts w:eastAsia="方正仿宋_GBK"/>
          <w:sz w:val="32"/>
          <w:szCs w:val="32"/>
        </w:rPr>
        <w:t>公开</w:t>
      </w:r>
      <w:r w:rsidR="00516D82" w:rsidRPr="00426926">
        <w:rPr>
          <w:rFonts w:eastAsia="方正仿宋_GBK"/>
          <w:sz w:val="32"/>
          <w:szCs w:val="32"/>
        </w:rPr>
        <w:t>评标</w:t>
      </w:r>
      <w:r w:rsidRPr="00426926">
        <w:rPr>
          <w:rFonts w:eastAsia="方正仿宋_GBK"/>
          <w:sz w:val="32"/>
          <w:szCs w:val="32"/>
        </w:rPr>
        <w:t>领导小组对投标企业资质文件按照《</w:t>
      </w:r>
      <w:r w:rsidR="00075802">
        <w:rPr>
          <w:rFonts w:eastAsia="方正仿宋_GBK" w:hint="eastAsia"/>
          <w:sz w:val="32"/>
          <w:szCs w:val="32"/>
        </w:rPr>
        <w:t>比选</w:t>
      </w:r>
      <w:r w:rsidRPr="00426926">
        <w:rPr>
          <w:rFonts w:eastAsia="方正仿宋_GBK"/>
          <w:sz w:val="32"/>
          <w:szCs w:val="32"/>
        </w:rPr>
        <w:t>文件》要求进行现场审核确认，相关人员签字存档备查。投标企业审查资质合格</w:t>
      </w:r>
      <w:r w:rsidR="00344520" w:rsidRPr="00426926">
        <w:rPr>
          <w:rFonts w:eastAsia="方正仿宋_GBK"/>
          <w:sz w:val="32"/>
          <w:szCs w:val="32"/>
        </w:rPr>
        <w:t>的公司</w:t>
      </w:r>
      <w:r w:rsidRPr="00426926">
        <w:rPr>
          <w:rFonts w:eastAsia="方正仿宋_GBK"/>
          <w:sz w:val="32"/>
          <w:szCs w:val="32"/>
        </w:rPr>
        <w:t>方可进行下一步程序，达不到要求</w:t>
      </w:r>
      <w:r w:rsidR="008358F7" w:rsidRPr="00426926">
        <w:rPr>
          <w:rFonts w:eastAsia="方正仿宋_GBK"/>
          <w:sz w:val="32"/>
          <w:szCs w:val="32"/>
        </w:rPr>
        <w:t>的</w:t>
      </w:r>
      <w:r w:rsidRPr="00426926">
        <w:rPr>
          <w:rFonts w:eastAsia="方正仿宋_GBK"/>
          <w:sz w:val="32"/>
          <w:szCs w:val="32"/>
        </w:rPr>
        <w:t>相关企业</w:t>
      </w:r>
      <w:r w:rsidR="008358F7" w:rsidRPr="00426926">
        <w:rPr>
          <w:rFonts w:eastAsia="方正仿宋_GBK"/>
          <w:sz w:val="32"/>
          <w:szCs w:val="32"/>
        </w:rPr>
        <w:t>退出不进入下一环节</w:t>
      </w:r>
      <w:r w:rsidRPr="00426926">
        <w:rPr>
          <w:rFonts w:eastAsia="方正仿宋_GBK"/>
          <w:sz w:val="32"/>
          <w:szCs w:val="32"/>
        </w:rPr>
        <w:t>，</w:t>
      </w:r>
      <w:r w:rsidR="009031E2" w:rsidRPr="00426926">
        <w:rPr>
          <w:rFonts w:eastAsia="方正仿宋_GBK"/>
          <w:sz w:val="32"/>
          <w:szCs w:val="32"/>
        </w:rPr>
        <w:t>不得参加</w:t>
      </w:r>
      <w:r w:rsidRPr="00426926">
        <w:rPr>
          <w:rFonts w:eastAsia="方正仿宋_GBK"/>
          <w:sz w:val="32"/>
          <w:szCs w:val="32"/>
        </w:rPr>
        <w:t>本次</w:t>
      </w:r>
      <w:r w:rsidR="00075802">
        <w:rPr>
          <w:rFonts w:eastAsia="方正仿宋_GBK" w:hint="eastAsia"/>
          <w:sz w:val="32"/>
          <w:szCs w:val="32"/>
        </w:rPr>
        <w:t>比选</w:t>
      </w:r>
      <w:r w:rsidRPr="00426926">
        <w:rPr>
          <w:rFonts w:eastAsia="方正仿宋_GBK"/>
          <w:sz w:val="32"/>
          <w:szCs w:val="32"/>
        </w:rPr>
        <w:t>。</w:t>
      </w:r>
    </w:p>
    <w:p w:rsidR="00F97383" w:rsidRPr="00426926" w:rsidRDefault="00F54154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2.</w:t>
      </w:r>
      <w:r w:rsidRPr="00426926">
        <w:rPr>
          <w:rFonts w:eastAsia="方正仿宋_GBK"/>
          <w:sz w:val="32"/>
          <w:szCs w:val="32"/>
        </w:rPr>
        <w:t>报价文件审核。</w:t>
      </w:r>
      <w:r w:rsidR="00516D82" w:rsidRPr="00426926">
        <w:rPr>
          <w:rFonts w:eastAsia="方正仿宋_GBK"/>
          <w:sz w:val="32"/>
          <w:szCs w:val="32"/>
        </w:rPr>
        <w:t>工作人员</w:t>
      </w:r>
      <w:r w:rsidRPr="00426926">
        <w:rPr>
          <w:rFonts w:eastAsia="方正仿宋_GBK"/>
          <w:sz w:val="32"/>
          <w:szCs w:val="32"/>
        </w:rPr>
        <w:t>现场</w:t>
      </w:r>
      <w:r w:rsidR="00516D82" w:rsidRPr="00426926">
        <w:rPr>
          <w:rFonts w:eastAsia="方正仿宋_GBK"/>
          <w:sz w:val="32"/>
          <w:szCs w:val="32"/>
        </w:rPr>
        <w:t>开启</w:t>
      </w:r>
      <w:r w:rsidRPr="00426926">
        <w:rPr>
          <w:rFonts w:eastAsia="方正仿宋_GBK"/>
          <w:sz w:val="32"/>
          <w:szCs w:val="32"/>
        </w:rPr>
        <w:t>各投标企业的报价文件，由</w:t>
      </w:r>
      <w:r w:rsidR="00516D82" w:rsidRPr="00426926">
        <w:rPr>
          <w:rFonts w:eastAsia="方正仿宋_GBK"/>
          <w:sz w:val="32"/>
          <w:szCs w:val="32"/>
        </w:rPr>
        <w:t>评标</w:t>
      </w:r>
      <w:r w:rsidRPr="00426926">
        <w:rPr>
          <w:rFonts w:eastAsia="方正仿宋_GBK"/>
          <w:sz w:val="32"/>
          <w:szCs w:val="32"/>
        </w:rPr>
        <w:t>小组对报价资料进行审核，审核内容包括品种名称、</w:t>
      </w:r>
      <w:r w:rsidRPr="00426926">
        <w:rPr>
          <w:rFonts w:eastAsia="方正仿宋_GBK"/>
          <w:kern w:val="0"/>
          <w:sz w:val="32"/>
          <w:szCs w:val="32"/>
        </w:rPr>
        <w:t>规格型号、计价单位、生产企业、最高限价、投标价、</w:t>
      </w:r>
      <w:r w:rsidRPr="00426926">
        <w:rPr>
          <w:rFonts w:eastAsia="方正仿宋_GBK"/>
          <w:sz w:val="32"/>
          <w:szCs w:val="32"/>
        </w:rPr>
        <w:t>投标品种数等项目，是否符合要求。</w:t>
      </w:r>
      <w:r w:rsidR="001C5079" w:rsidRPr="00426926">
        <w:rPr>
          <w:rFonts w:eastAsia="方正仿宋_GBK"/>
          <w:sz w:val="32"/>
          <w:szCs w:val="32"/>
        </w:rPr>
        <w:t>报价须提供电子版和纸制件各一份。</w:t>
      </w:r>
    </w:p>
    <w:p w:rsidR="00F54154" w:rsidRPr="00426926" w:rsidRDefault="00F54154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3.</w:t>
      </w:r>
      <w:r w:rsidR="00F94A00" w:rsidRPr="00426926">
        <w:rPr>
          <w:rFonts w:eastAsia="方正仿宋_GBK"/>
          <w:sz w:val="32"/>
          <w:szCs w:val="32"/>
        </w:rPr>
        <w:t>分</w:t>
      </w:r>
      <w:r w:rsidR="00F44794" w:rsidRPr="00426926">
        <w:rPr>
          <w:rFonts w:eastAsia="方正仿宋_GBK"/>
          <w:sz w:val="32"/>
          <w:szCs w:val="32"/>
        </w:rPr>
        <w:t>包</w:t>
      </w:r>
      <w:r w:rsidR="00F94A00" w:rsidRPr="00426926">
        <w:rPr>
          <w:rFonts w:eastAsia="方正仿宋_GBK"/>
          <w:sz w:val="32"/>
          <w:szCs w:val="32"/>
        </w:rPr>
        <w:t>顺序</w:t>
      </w:r>
      <w:r w:rsidR="00F44794" w:rsidRPr="00426926">
        <w:rPr>
          <w:rFonts w:eastAsia="方正仿宋_GBK"/>
          <w:sz w:val="32"/>
          <w:szCs w:val="32"/>
        </w:rPr>
        <w:t>按得分高低</w:t>
      </w:r>
      <w:r w:rsidR="00F94A00" w:rsidRPr="00426926">
        <w:rPr>
          <w:rFonts w:eastAsia="方正仿宋_GBK"/>
          <w:sz w:val="32"/>
          <w:szCs w:val="32"/>
        </w:rPr>
        <w:t>确定中标企业</w:t>
      </w:r>
      <w:r w:rsidR="00F44794" w:rsidRPr="00426926">
        <w:rPr>
          <w:rFonts w:eastAsia="方正仿宋_GBK"/>
          <w:sz w:val="32"/>
          <w:szCs w:val="32"/>
        </w:rPr>
        <w:t>，</w:t>
      </w:r>
      <w:r w:rsidRPr="00426926">
        <w:rPr>
          <w:rFonts w:eastAsia="方正仿宋_GBK"/>
          <w:sz w:val="32"/>
          <w:szCs w:val="32"/>
        </w:rPr>
        <w:t>分以下三个步骤进行：</w:t>
      </w:r>
    </w:p>
    <w:p w:rsidR="00191F95" w:rsidRPr="00426926" w:rsidRDefault="00F94A00" w:rsidP="00191F95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(1)</w:t>
      </w:r>
      <w:r w:rsidR="003219B3" w:rsidRPr="00426926">
        <w:rPr>
          <w:rFonts w:eastAsia="方正仿宋_GBK"/>
          <w:sz w:val="32"/>
          <w:szCs w:val="32"/>
        </w:rPr>
        <w:t>报价</w:t>
      </w:r>
      <w:r w:rsidRPr="00426926">
        <w:rPr>
          <w:rFonts w:eastAsia="方正仿宋_GBK"/>
          <w:sz w:val="32"/>
          <w:szCs w:val="32"/>
        </w:rPr>
        <w:t>评分：</w:t>
      </w:r>
      <w:r w:rsidRPr="00426926">
        <w:rPr>
          <w:rFonts w:eastAsia="方正仿宋_GBK"/>
          <w:sz w:val="32"/>
          <w:szCs w:val="32"/>
        </w:rPr>
        <w:t>6</w:t>
      </w:r>
      <w:r w:rsidR="00A93284" w:rsidRPr="00426926">
        <w:rPr>
          <w:rFonts w:eastAsia="方正仿宋_GBK"/>
          <w:sz w:val="32"/>
          <w:szCs w:val="32"/>
        </w:rPr>
        <w:t>0</w:t>
      </w:r>
      <w:r w:rsidRPr="00426926">
        <w:rPr>
          <w:rFonts w:eastAsia="方正仿宋_GBK"/>
          <w:sz w:val="32"/>
          <w:szCs w:val="32"/>
        </w:rPr>
        <w:t>分</w:t>
      </w:r>
      <w:r w:rsidR="001F65E3" w:rsidRPr="00426926">
        <w:rPr>
          <w:rFonts w:eastAsia="方正仿宋_GBK"/>
          <w:sz w:val="32"/>
          <w:szCs w:val="32"/>
        </w:rPr>
        <w:t>。</w:t>
      </w:r>
      <w:r w:rsidR="003219B3" w:rsidRPr="00426926">
        <w:rPr>
          <w:rFonts w:eastAsia="方正仿宋_GBK"/>
          <w:sz w:val="32"/>
          <w:szCs w:val="32"/>
        </w:rPr>
        <w:t>每个包分别报</w:t>
      </w:r>
      <w:r w:rsidR="003E57A1" w:rsidRPr="00426926">
        <w:rPr>
          <w:rFonts w:eastAsia="方正仿宋_GBK"/>
          <w:sz w:val="32"/>
          <w:szCs w:val="32"/>
        </w:rPr>
        <w:t>单价和总价</w:t>
      </w:r>
      <w:r w:rsidR="003219B3" w:rsidRPr="00426926">
        <w:rPr>
          <w:rFonts w:eastAsia="方正仿宋_GBK"/>
          <w:sz w:val="32"/>
          <w:szCs w:val="32"/>
        </w:rPr>
        <w:t>，</w:t>
      </w:r>
      <w:r w:rsidR="003E57A1" w:rsidRPr="00426926">
        <w:rPr>
          <w:rFonts w:eastAsia="方正仿宋_GBK"/>
          <w:sz w:val="32"/>
          <w:szCs w:val="32"/>
        </w:rPr>
        <w:t>按总价</w:t>
      </w:r>
      <w:r w:rsidR="003219B3" w:rsidRPr="00426926">
        <w:rPr>
          <w:rFonts w:eastAsia="方正仿宋_GBK"/>
          <w:sz w:val="32"/>
          <w:szCs w:val="32"/>
        </w:rPr>
        <w:t>由低到高排序。每个包的总报价要用阿拉伯数字和中文汉字同时表述，如出现不一致的情况以中文汉字为准。</w:t>
      </w:r>
    </w:p>
    <w:p w:rsidR="00F94A00" w:rsidRPr="00426926" w:rsidRDefault="00F94A00" w:rsidP="00191F95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ascii="宋体" w:hAnsi="宋体" w:cs="宋体" w:hint="eastAsia"/>
          <w:sz w:val="32"/>
          <w:szCs w:val="32"/>
        </w:rPr>
        <w:t>①</w:t>
      </w:r>
      <w:r w:rsidR="00623B64" w:rsidRPr="00426926">
        <w:rPr>
          <w:rFonts w:eastAsia="方正仿宋_GBK"/>
          <w:sz w:val="32"/>
          <w:szCs w:val="32"/>
        </w:rPr>
        <w:t>价格评分：</w:t>
      </w:r>
      <w:r w:rsidR="007567CD" w:rsidRPr="00426926">
        <w:rPr>
          <w:rFonts w:eastAsia="方正仿宋_GBK"/>
          <w:sz w:val="32"/>
          <w:szCs w:val="32"/>
        </w:rPr>
        <w:t>每</w:t>
      </w:r>
      <w:r w:rsidRPr="00426926">
        <w:rPr>
          <w:rFonts w:eastAsia="方正仿宋_GBK"/>
          <w:sz w:val="32"/>
          <w:szCs w:val="32"/>
        </w:rPr>
        <w:t>个包</w:t>
      </w:r>
      <w:r w:rsidR="00516D82" w:rsidRPr="00426926">
        <w:rPr>
          <w:rFonts w:eastAsia="方正仿宋_GBK"/>
          <w:sz w:val="32"/>
          <w:szCs w:val="32"/>
        </w:rPr>
        <w:t>评分</w:t>
      </w:r>
      <w:r w:rsidR="00623B64" w:rsidRPr="00426926">
        <w:rPr>
          <w:rFonts w:eastAsia="方正仿宋_GBK"/>
          <w:sz w:val="32"/>
          <w:szCs w:val="32"/>
        </w:rPr>
        <w:t>按以下公式</w:t>
      </w:r>
      <w:r w:rsidRPr="00426926">
        <w:rPr>
          <w:rFonts w:eastAsia="方正仿宋_GBK"/>
          <w:sz w:val="32"/>
          <w:szCs w:val="32"/>
        </w:rPr>
        <w:t>计算</w:t>
      </w:r>
    </w:p>
    <w:p w:rsidR="00F94A00" w:rsidRPr="00426926" w:rsidRDefault="008D44C6" w:rsidP="005D3BEE">
      <w:pPr>
        <w:widowControl/>
        <w:rPr>
          <w:rFonts w:eastAsia="方正仿宋_GBK"/>
          <w:kern w:val="0"/>
          <w:sz w:val="32"/>
          <w:szCs w:val="32"/>
        </w:rPr>
      </w:pPr>
      <w:r w:rsidRPr="00426926">
        <w:rPr>
          <w:rFonts w:eastAsia="方正仿宋_GBK"/>
          <w:noProof/>
          <w:kern w:val="0"/>
          <w:sz w:val="32"/>
          <w:szCs w:val="32"/>
        </w:rPr>
        <w:drawing>
          <wp:inline distT="0" distB="0" distL="0" distR="0">
            <wp:extent cx="5191125" cy="695325"/>
            <wp:effectExtent l="19050" t="0" r="9525" b="0"/>
            <wp:docPr id="1" name="图片 2" descr="说明: C:\Documents and Settings\Administrator\Application Data\Tencent\Users\837126883\QQ\WinTemp\RichOle\A]5W%LRW~OO4K9}CW2AH]W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C:\Documents and Settings\Administrator\Application Data\Tencent\Users\837126883\QQ\WinTemp\RichOle\A]5W%LRW~OO4K9}CW2AH]W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F95" w:rsidRPr="00426926" w:rsidRDefault="004E4D1A" w:rsidP="00191F95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说明：</w:t>
      </w:r>
      <w:r w:rsidR="00F94A00" w:rsidRPr="00426926">
        <w:rPr>
          <w:rFonts w:eastAsia="方正仿宋_GBK"/>
          <w:sz w:val="32"/>
          <w:szCs w:val="32"/>
        </w:rPr>
        <w:t>结果保留</w:t>
      </w:r>
      <w:r w:rsidR="00F94A00" w:rsidRPr="00426926">
        <w:rPr>
          <w:rFonts w:eastAsia="方正仿宋_GBK"/>
          <w:sz w:val="32"/>
          <w:szCs w:val="32"/>
        </w:rPr>
        <w:t>2</w:t>
      </w:r>
      <w:r w:rsidR="00F94A00" w:rsidRPr="00426926">
        <w:rPr>
          <w:rFonts w:eastAsia="方正仿宋_GBK"/>
          <w:sz w:val="32"/>
          <w:szCs w:val="32"/>
        </w:rPr>
        <w:t>位小数，如果最终分数相同可</w:t>
      </w:r>
      <w:r w:rsidR="007567CD" w:rsidRPr="00426926">
        <w:rPr>
          <w:rFonts w:eastAsia="方正仿宋_GBK"/>
          <w:sz w:val="32"/>
          <w:szCs w:val="32"/>
        </w:rPr>
        <w:t>依次</w:t>
      </w:r>
      <w:r w:rsidR="00F94A00" w:rsidRPr="00426926">
        <w:rPr>
          <w:rFonts w:eastAsia="方正仿宋_GBK"/>
          <w:sz w:val="32"/>
          <w:szCs w:val="32"/>
        </w:rPr>
        <w:t>保留多</w:t>
      </w:r>
      <w:r w:rsidR="002E50D1" w:rsidRPr="00426926">
        <w:rPr>
          <w:rFonts w:eastAsia="方正仿宋_GBK"/>
          <w:sz w:val="32"/>
          <w:szCs w:val="32"/>
        </w:rPr>
        <w:t>1-2</w:t>
      </w:r>
      <w:r w:rsidR="00F94A00" w:rsidRPr="00426926">
        <w:rPr>
          <w:rFonts w:eastAsia="方正仿宋_GBK"/>
          <w:sz w:val="32"/>
          <w:szCs w:val="32"/>
        </w:rPr>
        <w:t>小数</w:t>
      </w:r>
      <w:r w:rsidR="007567CD" w:rsidRPr="00426926">
        <w:rPr>
          <w:rFonts w:eastAsia="方正仿宋_GBK"/>
          <w:sz w:val="32"/>
          <w:szCs w:val="32"/>
        </w:rPr>
        <w:t>来区分</w:t>
      </w:r>
      <w:r w:rsidR="00F94A00" w:rsidRPr="00426926">
        <w:rPr>
          <w:rFonts w:eastAsia="方正仿宋_GBK"/>
          <w:sz w:val="32"/>
          <w:szCs w:val="32"/>
        </w:rPr>
        <w:t>。</w:t>
      </w:r>
      <w:r w:rsidR="00851FFC" w:rsidRPr="00426926">
        <w:rPr>
          <w:rFonts w:eastAsia="方正仿宋_GBK"/>
          <w:sz w:val="32"/>
          <w:szCs w:val="32"/>
        </w:rPr>
        <w:t>单</w:t>
      </w:r>
      <w:r w:rsidR="00516D82" w:rsidRPr="00426926">
        <w:rPr>
          <w:rFonts w:eastAsia="方正仿宋_GBK"/>
          <w:sz w:val="32"/>
          <w:szCs w:val="32"/>
        </w:rPr>
        <w:t>项</w:t>
      </w:r>
      <w:r w:rsidR="00983395" w:rsidRPr="00426926">
        <w:rPr>
          <w:rFonts w:eastAsia="方正仿宋_GBK"/>
          <w:sz w:val="32"/>
          <w:szCs w:val="32"/>
        </w:rPr>
        <w:t>试剂</w:t>
      </w:r>
      <w:r w:rsidR="003F434E" w:rsidRPr="00426926">
        <w:rPr>
          <w:rFonts w:eastAsia="方正仿宋_GBK"/>
          <w:sz w:val="32"/>
          <w:szCs w:val="32"/>
        </w:rPr>
        <w:t>的</w:t>
      </w:r>
      <w:r w:rsidR="003E57A1" w:rsidRPr="00426926">
        <w:rPr>
          <w:rFonts w:eastAsia="方正仿宋_GBK"/>
          <w:sz w:val="32"/>
          <w:szCs w:val="32"/>
        </w:rPr>
        <w:t>总</w:t>
      </w:r>
      <w:r w:rsidR="00516A4A" w:rsidRPr="00426926">
        <w:rPr>
          <w:rFonts w:eastAsia="方正仿宋_GBK"/>
          <w:sz w:val="32"/>
          <w:szCs w:val="32"/>
        </w:rPr>
        <w:t>价超过参考</w:t>
      </w:r>
      <w:r w:rsidR="00555626" w:rsidRPr="00426926">
        <w:rPr>
          <w:rFonts w:eastAsia="方正仿宋_GBK"/>
          <w:sz w:val="32"/>
          <w:szCs w:val="32"/>
        </w:rPr>
        <w:t>总价</w:t>
      </w:r>
      <w:r w:rsidR="00516A4A" w:rsidRPr="00426926">
        <w:rPr>
          <w:rFonts w:eastAsia="方正仿宋_GBK"/>
          <w:sz w:val="32"/>
          <w:szCs w:val="32"/>
        </w:rPr>
        <w:t>减</w:t>
      </w:r>
      <w:r w:rsidR="00516A4A" w:rsidRPr="00426926">
        <w:rPr>
          <w:rFonts w:eastAsia="方正仿宋_GBK"/>
          <w:sz w:val="32"/>
          <w:szCs w:val="32"/>
        </w:rPr>
        <w:t>0.</w:t>
      </w:r>
      <w:r w:rsidR="00516D82" w:rsidRPr="00426926">
        <w:rPr>
          <w:rFonts w:eastAsia="方正仿宋_GBK"/>
          <w:sz w:val="32"/>
          <w:szCs w:val="32"/>
        </w:rPr>
        <w:t>1</w:t>
      </w:r>
      <w:r w:rsidR="00516A4A" w:rsidRPr="00426926">
        <w:rPr>
          <w:rFonts w:eastAsia="方正仿宋_GBK"/>
          <w:sz w:val="32"/>
          <w:szCs w:val="32"/>
        </w:rPr>
        <w:t>分。</w:t>
      </w:r>
    </w:p>
    <w:p w:rsidR="00191F95" w:rsidRPr="00426926" w:rsidRDefault="00F94A00" w:rsidP="00191F95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ascii="宋体" w:hAnsi="宋体" w:cs="宋体" w:hint="eastAsia"/>
          <w:sz w:val="32"/>
          <w:szCs w:val="32"/>
        </w:rPr>
        <w:t>②</w:t>
      </w:r>
      <w:r w:rsidR="00623B64" w:rsidRPr="00426926">
        <w:rPr>
          <w:rFonts w:eastAsia="方正仿宋_GBK"/>
          <w:sz w:val="32"/>
          <w:szCs w:val="32"/>
        </w:rPr>
        <w:t>品牌评分：</w:t>
      </w:r>
      <w:r w:rsidR="001C32E3" w:rsidRPr="00426926">
        <w:rPr>
          <w:rFonts w:eastAsia="方正仿宋_GBK"/>
          <w:sz w:val="32"/>
          <w:szCs w:val="32"/>
        </w:rPr>
        <w:t>投标</w:t>
      </w:r>
      <w:r w:rsidR="00516D82" w:rsidRPr="00426926">
        <w:rPr>
          <w:rFonts w:eastAsia="方正仿宋_GBK"/>
          <w:sz w:val="32"/>
          <w:szCs w:val="32"/>
        </w:rPr>
        <w:t>品牌不是设备原配</w:t>
      </w:r>
      <w:r w:rsidRPr="00426926">
        <w:rPr>
          <w:rFonts w:eastAsia="方正仿宋_GBK"/>
          <w:sz w:val="32"/>
          <w:szCs w:val="32"/>
        </w:rPr>
        <w:t>品牌每</w:t>
      </w:r>
      <w:r w:rsidR="001C32E3" w:rsidRPr="00426926">
        <w:rPr>
          <w:rFonts w:eastAsia="方正仿宋_GBK"/>
          <w:sz w:val="32"/>
          <w:szCs w:val="32"/>
        </w:rPr>
        <w:t>个</w:t>
      </w:r>
      <w:r w:rsidRPr="00426926">
        <w:rPr>
          <w:rFonts w:eastAsia="方正仿宋_GBK"/>
          <w:sz w:val="32"/>
          <w:szCs w:val="32"/>
        </w:rPr>
        <w:t>减</w:t>
      </w:r>
      <w:r w:rsidRPr="00426926">
        <w:rPr>
          <w:rFonts w:eastAsia="方正仿宋_GBK"/>
          <w:sz w:val="32"/>
          <w:szCs w:val="32"/>
        </w:rPr>
        <w:t>0.5</w:t>
      </w:r>
      <w:r w:rsidR="00623B64" w:rsidRPr="00426926">
        <w:rPr>
          <w:rFonts w:eastAsia="方正仿宋_GBK"/>
          <w:sz w:val="32"/>
          <w:szCs w:val="32"/>
        </w:rPr>
        <w:t>分</w:t>
      </w:r>
      <w:r w:rsidRPr="00426926">
        <w:rPr>
          <w:rFonts w:eastAsia="方正仿宋_GBK"/>
          <w:sz w:val="32"/>
          <w:szCs w:val="32"/>
        </w:rPr>
        <w:t>。</w:t>
      </w:r>
    </w:p>
    <w:p w:rsidR="001F65E3" w:rsidRPr="00426926" w:rsidRDefault="00191F95" w:rsidP="001F65E3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</w:t>
      </w:r>
      <w:r w:rsidRPr="00426926">
        <w:rPr>
          <w:rFonts w:eastAsia="方正仿宋_GBK"/>
          <w:sz w:val="32"/>
          <w:szCs w:val="32"/>
        </w:rPr>
        <w:t>2</w:t>
      </w:r>
      <w:r w:rsidRPr="00426926">
        <w:rPr>
          <w:rFonts w:eastAsia="方正仿宋_GBK"/>
          <w:sz w:val="32"/>
          <w:szCs w:val="32"/>
        </w:rPr>
        <w:t>）</w:t>
      </w:r>
      <w:r w:rsidR="00125C63" w:rsidRPr="00426926">
        <w:rPr>
          <w:rFonts w:eastAsia="方正仿宋_GBK"/>
          <w:sz w:val="32"/>
          <w:szCs w:val="32"/>
        </w:rPr>
        <w:t>公司信誉及服务能力评分</w:t>
      </w:r>
      <w:r w:rsidR="00B028B6" w:rsidRPr="00426926">
        <w:rPr>
          <w:rFonts w:eastAsia="方正仿宋_GBK"/>
          <w:sz w:val="32"/>
          <w:szCs w:val="32"/>
        </w:rPr>
        <w:t>：</w:t>
      </w:r>
      <w:r w:rsidR="004362B0" w:rsidRPr="00426926">
        <w:rPr>
          <w:rFonts w:eastAsia="方正仿宋_GBK"/>
          <w:sz w:val="32"/>
          <w:szCs w:val="32"/>
        </w:rPr>
        <w:t>30</w:t>
      </w:r>
      <w:r w:rsidR="00F94A00" w:rsidRPr="00426926">
        <w:rPr>
          <w:rFonts w:eastAsia="方正仿宋_GBK"/>
          <w:sz w:val="32"/>
          <w:szCs w:val="32"/>
        </w:rPr>
        <w:t>分</w:t>
      </w:r>
    </w:p>
    <w:p w:rsidR="00BC2678" w:rsidRPr="00426926" w:rsidRDefault="00F94A00" w:rsidP="00BC2678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ascii="宋体" w:hAnsi="宋体" w:cs="宋体" w:hint="eastAsia"/>
          <w:sz w:val="32"/>
          <w:szCs w:val="32"/>
        </w:rPr>
        <w:t>①</w:t>
      </w:r>
      <w:r w:rsidR="004362B0" w:rsidRPr="00426926">
        <w:rPr>
          <w:rFonts w:eastAsia="方正仿宋_GBK"/>
          <w:sz w:val="32"/>
          <w:szCs w:val="32"/>
        </w:rPr>
        <w:t>配送能力评分（</w:t>
      </w:r>
      <w:r w:rsidR="004362B0" w:rsidRPr="00426926">
        <w:rPr>
          <w:rFonts w:eastAsia="方正仿宋_GBK"/>
          <w:sz w:val="32"/>
          <w:szCs w:val="32"/>
        </w:rPr>
        <w:t>16</w:t>
      </w:r>
      <w:r w:rsidR="004362B0" w:rsidRPr="00426926">
        <w:rPr>
          <w:rFonts w:eastAsia="方正仿宋_GBK"/>
          <w:sz w:val="32"/>
          <w:szCs w:val="32"/>
        </w:rPr>
        <w:t>分）：</w:t>
      </w:r>
      <w:r w:rsidR="008859D2" w:rsidRPr="00426926">
        <w:rPr>
          <w:rFonts w:eastAsia="方正仿宋_GBK"/>
          <w:sz w:val="32"/>
          <w:szCs w:val="32"/>
        </w:rPr>
        <w:t>提供</w:t>
      </w:r>
      <w:r w:rsidR="004362B0" w:rsidRPr="00426926">
        <w:rPr>
          <w:rFonts w:eastAsia="方正仿宋_GBK"/>
          <w:sz w:val="32"/>
          <w:szCs w:val="32"/>
        </w:rPr>
        <w:t>近两年内</w:t>
      </w:r>
      <w:r w:rsidR="005F75F8" w:rsidRPr="00426926">
        <w:rPr>
          <w:rFonts w:eastAsia="方正仿宋_GBK"/>
          <w:sz w:val="32"/>
          <w:szCs w:val="32"/>
        </w:rPr>
        <w:t>3</w:t>
      </w:r>
      <w:r w:rsidR="005F75F8" w:rsidRPr="00426926">
        <w:rPr>
          <w:rFonts w:eastAsia="方正仿宋_GBK"/>
          <w:sz w:val="32"/>
          <w:szCs w:val="32"/>
        </w:rPr>
        <w:t>家</w:t>
      </w:r>
      <w:r w:rsidR="004362B0" w:rsidRPr="00426926">
        <w:rPr>
          <w:rFonts w:eastAsia="方正仿宋_GBK"/>
          <w:sz w:val="32"/>
          <w:szCs w:val="32"/>
        </w:rPr>
        <w:t>一级医院配送合同</w:t>
      </w:r>
      <w:r w:rsidR="00A543B6" w:rsidRPr="00426926">
        <w:rPr>
          <w:rFonts w:eastAsia="方正仿宋_GBK"/>
          <w:sz w:val="32"/>
          <w:szCs w:val="32"/>
        </w:rPr>
        <w:t>的</w:t>
      </w:r>
      <w:r w:rsidRPr="00426926">
        <w:rPr>
          <w:rFonts w:eastAsia="方正仿宋_GBK"/>
          <w:sz w:val="32"/>
          <w:szCs w:val="32"/>
        </w:rPr>
        <w:t>加</w:t>
      </w:r>
      <w:r w:rsidRPr="00426926">
        <w:rPr>
          <w:rFonts w:eastAsia="方正仿宋_GBK"/>
          <w:sz w:val="32"/>
          <w:szCs w:val="32"/>
        </w:rPr>
        <w:t>2</w:t>
      </w:r>
      <w:r w:rsidRPr="00426926">
        <w:rPr>
          <w:rFonts w:eastAsia="方正仿宋_GBK"/>
          <w:sz w:val="32"/>
          <w:szCs w:val="32"/>
        </w:rPr>
        <w:t>分</w:t>
      </w:r>
      <w:r w:rsidR="004362B0" w:rsidRPr="00426926">
        <w:rPr>
          <w:rFonts w:eastAsia="方正仿宋_GBK"/>
          <w:sz w:val="32"/>
          <w:szCs w:val="32"/>
        </w:rPr>
        <w:t>/</w:t>
      </w:r>
      <w:r w:rsidR="004362B0" w:rsidRPr="00426926">
        <w:rPr>
          <w:rFonts w:eastAsia="方正仿宋_GBK"/>
          <w:sz w:val="32"/>
          <w:szCs w:val="32"/>
        </w:rPr>
        <w:t>家、</w:t>
      </w:r>
      <w:r w:rsidR="004362B0" w:rsidRPr="00426926">
        <w:rPr>
          <w:rFonts w:eastAsia="方正仿宋_GBK"/>
          <w:sz w:val="32"/>
          <w:szCs w:val="32"/>
        </w:rPr>
        <w:t>2</w:t>
      </w:r>
      <w:r w:rsidR="008859D2" w:rsidRPr="00426926">
        <w:rPr>
          <w:rFonts w:eastAsia="方正仿宋_GBK"/>
          <w:sz w:val="32"/>
          <w:szCs w:val="32"/>
        </w:rPr>
        <w:t>家</w:t>
      </w:r>
      <w:r w:rsidR="004362B0" w:rsidRPr="00426926">
        <w:rPr>
          <w:rFonts w:eastAsia="方正仿宋_GBK"/>
          <w:sz w:val="32"/>
          <w:szCs w:val="32"/>
        </w:rPr>
        <w:t>二级医院配送合同的</w:t>
      </w:r>
      <w:r w:rsidR="004143A5" w:rsidRPr="00426926">
        <w:rPr>
          <w:rFonts w:eastAsia="方正仿宋_GBK"/>
          <w:sz w:val="32"/>
          <w:szCs w:val="32"/>
        </w:rPr>
        <w:t>加</w:t>
      </w:r>
      <w:r w:rsidR="004362B0" w:rsidRPr="00426926">
        <w:rPr>
          <w:rFonts w:eastAsia="方正仿宋_GBK"/>
          <w:sz w:val="32"/>
          <w:szCs w:val="32"/>
        </w:rPr>
        <w:t>3</w:t>
      </w:r>
      <w:r w:rsidRPr="00426926">
        <w:rPr>
          <w:rFonts w:eastAsia="方正仿宋_GBK"/>
          <w:sz w:val="32"/>
          <w:szCs w:val="32"/>
        </w:rPr>
        <w:t>分</w:t>
      </w:r>
      <w:r w:rsidR="004362B0" w:rsidRPr="00426926">
        <w:rPr>
          <w:rFonts w:eastAsia="方正仿宋_GBK"/>
          <w:sz w:val="32"/>
          <w:szCs w:val="32"/>
        </w:rPr>
        <w:t>/</w:t>
      </w:r>
      <w:r w:rsidR="004362B0" w:rsidRPr="00426926">
        <w:rPr>
          <w:rFonts w:eastAsia="方正仿宋_GBK"/>
          <w:sz w:val="32"/>
          <w:szCs w:val="32"/>
        </w:rPr>
        <w:t>家、</w:t>
      </w:r>
      <w:r w:rsidR="004362B0" w:rsidRPr="00426926">
        <w:rPr>
          <w:rFonts w:eastAsia="方正仿宋_GBK"/>
          <w:sz w:val="32"/>
          <w:szCs w:val="32"/>
        </w:rPr>
        <w:t>1</w:t>
      </w:r>
      <w:r w:rsidR="004362B0" w:rsidRPr="00426926">
        <w:rPr>
          <w:rFonts w:eastAsia="方正仿宋_GBK"/>
          <w:sz w:val="32"/>
          <w:szCs w:val="32"/>
        </w:rPr>
        <w:t>家三级医院配送合同的加</w:t>
      </w:r>
      <w:r w:rsidR="004362B0" w:rsidRPr="00426926">
        <w:rPr>
          <w:rFonts w:eastAsia="方正仿宋_GBK"/>
          <w:sz w:val="32"/>
          <w:szCs w:val="32"/>
        </w:rPr>
        <w:t>4</w:t>
      </w:r>
      <w:r w:rsidR="004362B0" w:rsidRPr="00426926">
        <w:rPr>
          <w:rFonts w:eastAsia="方正仿宋_GBK"/>
          <w:sz w:val="32"/>
          <w:szCs w:val="32"/>
        </w:rPr>
        <w:t>分</w:t>
      </w:r>
      <w:r w:rsidRPr="00426926">
        <w:rPr>
          <w:rFonts w:eastAsia="方正仿宋_GBK"/>
          <w:sz w:val="32"/>
          <w:szCs w:val="32"/>
        </w:rPr>
        <w:t>。</w:t>
      </w:r>
    </w:p>
    <w:p w:rsidR="00BC2678" w:rsidRPr="00426926" w:rsidRDefault="00F94A00" w:rsidP="00BC2678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ascii="宋体" w:hAnsi="宋体" w:cs="宋体" w:hint="eastAsia"/>
          <w:sz w:val="32"/>
          <w:szCs w:val="32"/>
        </w:rPr>
        <w:t>②</w:t>
      </w:r>
      <w:r w:rsidR="00D40AD0" w:rsidRPr="00426926">
        <w:rPr>
          <w:rFonts w:eastAsia="方正仿宋_GBK"/>
          <w:sz w:val="32"/>
          <w:szCs w:val="32"/>
        </w:rPr>
        <w:t>公司注册资金</w:t>
      </w:r>
      <w:r w:rsidR="004362B0" w:rsidRPr="00426926">
        <w:rPr>
          <w:rFonts w:eastAsia="方正仿宋_GBK"/>
          <w:sz w:val="32"/>
          <w:szCs w:val="32"/>
        </w:rPr>
        <w:t>（</w:t>
      </w:r>
      <w:r w:rsidR="004362B0" w:rsidRPr="00426926">
        <w:rPr>
          <w:rFonts w:eastAsia="方正仿宋_GBK"/>
          <w:sz w:val="32"/>
          <w:szCs w:val="32"/>
        </w:rPr>
        <w:t>4</w:t>
      </w:r>
      <w:r w:rsidR="004362B0" w:rsidRPr="00426926">
        <w:rPr>
          <w:rFonts w:eastAsia="方正仿宋_GBK"/>
          <w:sz w:val="32"/>
          <w:szCs w:val="32"/>
        </w:rPr>
        <w:t>分）</w:t>
      </w:r>
      <w:r w:rsidR="00D40AD0" w:rsidRPr="00426926">
        <w:rPr>
          <w:rFonts w:eastAsia="方正仿宋_GBK"/>
          <w:sz w:val="32"/>
          <w:szCs w:val="32"/>
        </w:rPr>
        <w:t>：注册资金</w:t>
      </w:r>
      <w:r w:rsidR="004362B0" w:rsidRPr="00426926">
        <w:rPr>
          <w:rFonts w:eastAsia="方正仿宋_GBK"/>
          <w:sz w:val="32"/>
          <w:szCs w:val="32"/>
        </w:rPr>
        <w:t>在</w:t>
      </w:r>
      <w:r w:rsidR="00D40AD0" w:rsidRPr="00426926">
        <w:rPr>
          <w:rFonts w:eastAsia="方正仿宋_GBK"/>
          <w:sz w:val="32"/>
          <w:szCs w:val="32"/>
        </w:rPr>
        <w:t>100</w:t>
      </w:r>
      <w:r w:rsidR="004362B0" w:rsidRPr="00426926">
        <w:rPr>
          <w:rFonts w:eastAsia="方正仿宋_GBK"/>
          <w:sz w:val="32"/>
          <w:szCs w:val="32"/>
        </w:rPr>
        <w:t>-200</w:t>
      </w:r>
      <w:r w:rsidR="00D40AD0" w:rsidRPr="00426926">
        <w:rPr>
          <w:rFonts w:eastAsia="方正仿宋_GBK"/>
          <w:sz w:val="32"/>
          <w:szCs w:val="32"/>
        </w:rPr>
        <w:t>万</w:t>
      </w:r>
      <w:r w:rsidR="004362B0" w:rsidRPr="00426926">
        <w:rPr>
          <w:rFonts w:eastAsia="方正仿宋_GBK"/>
          <w:sz w:val="32"/>
          <w:szCs w:val="32"/>
        </w:rPr>
        <w:t>元</w:t>
      </w:r>
      <w:r w:rsidR="00D40AD0" w:rsidRPr="00426926">
        <w:rPr>
          <w:rFonts w:eastAsia="方正仿宋_GBK"/>
          <w:sz w:val="32"/>
          <w:szCs w:val="32"/>
        </w:rPr>
        <w:t>得分</w:t>
      </w:r>
      <w:r w:rsidR="004362B0" w:rsidRPr="00426926">
        <w:rPr>
          <w:rFonts w:eastAsia="方正仿宋_GBK"/>
          <w:sz w:val="32"/>
          <w:szCs w:val="32"/>
        </w:rPr>
        <w:t>2</w:t>
      </w:r>
      <w:r w:rsidR="00D40AD0" w:rsidRPr="00426926">
        <w:rPr>
          <w:rFonts w:eastAsia="方正仿宋_GBK"/>
          <w:sz w:val="32"/>
          <w:szCs w:val="32"/>
        </w:rPr>
        <w:t>分</w:t>
      </w:r>
      <w:r w:rsidR="004362B0" w:rsidRPr="00426926">
        <w:rPr>
          <w:rFonts w:eastAsia="方正仿宋_GBK"/>
          <w:sz w:val="32"/>
          <w:szCs w:val="32"/>
        </w:rPr>
        <w:t>、</w:t>
      </w:r>
      <w:r w:rsidR="004362B0" w:rsidRPr="00426926">
        <w:rPr>
          <w:rFonts w:eastAsia="方正仿宋_GBK"/>
          <w:sz w:val="32"/>
          <w:szCs w:val="32"/>
        </w:rPr>
        <w:t>201-500</w:t>
      </w:r>
      <w:r w:rsidR="004362B0" w:rsidRPr="00426926">
        <w:rPr>
          <w:rFonts w:eastAsia="方正仿宋_GBK"/>
          <w:sz w:val="32"/>
          <w:szCs w:val="32"/>
        </w:rPr>
        <w:t>万元得</w:t>
      </w:r>
      <w:r w:rsidR="004362B0" w:rsidRPr="00426926">
        <w:rPr>
          <w:rFonts w:eastAsia="方正仿宋_GBK"/>
          <w:sz w:val="32"/>
          <w:szCs w:val="32"/>
        </w:rPr>
        <w:t>3</w:t>
      </w:r>
      <w:r w:rsidR="004362B0" w:rsidRPr="00426926">
        <w:rPr>
          <w:rFonts w:eastAsia="方正仿宋_GBK"/>
          <w:sz w:val="32"/>
          <w:szCs w:val="32"/>
        </w:rPr>
        <w:t>分、</w:t>
      </w:r>
      <w:r w:rsidR="004362B0" w:rsidRPr="00426926">
        <w:rPr>
          <w:rFonts w:eastAsia="方正仿宋_GBK"/>
          <w:sz w:val="32"/>
          <w:szCs w:val="32"/>
        </w:rPr>
        <w:t>501</w:t>
      </w:r>
      <w:r w:rsidR="004362B0" w:rsidRPr="00426926">
        <w:rPr>
          <w:rFonts w:eastAsia="方正仿宋_GBK"/>
          <w:sz w:val="32"/>
          <w:szCs w:val="32"/>
        </w:rPr>
        <w:t>万元得</w:t>
      </w:r>
      <w:r w:rsidR="004362B0" w:rsidRPr="00426926">
        <w:rPr>
          <w:rFonts w:eastAsia="方正仿宋_GBK"/>
          <w:sz w:val="32"/>
          <w:szCs w:val="32"/>
        </w:rPr>
        <w:t>4</w:t>
      </w:r>
      <w:r w:rsidR="004362B0" w:rsidRPr="00426926">
        <w:rPr>
          <w:rFonts w:eastAsia="方正仿宋_GBK"/>
          <w:sz w:val="32"/>
          <w:szCs w:val="32"/>
        </w:rPr>
        <w:t>分</w:t>
      </w:r>
      <w:r w:rsidR="00BC2678" w:rsidRPr="00426926">
        <w:rPr>
          <w:rFonts w:eastAsia="方正仿宋_GBK"/>
          <w:sz w:val="32"/>
          <w:szCs w:val="32"/>
        </w:rPr>
        <w:t>。</w:t>
      </w:r>
    </w:p>
    <w:p w:rsidR="00BC2678" w:rsidRPr="00426926" w:rsidRDefault="00CA32FB" w:rsidP="00BC2678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ascii="宋体" w:hAnsi="宋体" w:cs="宋体" w:hint="eastAsia"/>
          <w:sz w:val="32"/>
          <w:szCs w:val="32"/>
        </w:rPr>
        <w:lastRenderedPageBreak/>
        <w:t>③</w:t>
      </w:r>
      <w:r w:rsidR="004362B0" w:rsidRPr="00426926">
        <w:rPr>
          <w:rFonts w:eastAsia="方正仿宋_GBK"/>
          <w:sz w:val="32"/>
          <w:szCs w:val="32"/>
        </w:rPr>
        <w:t>公司信用等级（</w:t>
      </w:r>
      <w:r w:rsidR="00ED098C" w:rsidRPr="00426926">
        <w:rPr>
          <w:rFonts w:eastAsia="方正仿宋_GBK"/>
          <w:sz w:val="32"/>
          <w:szCs w:val="32"/>
        </w:rPr>
        <w:t>5</w:t>
      </w:r>
      <w:r w:rsidR="004362B0" w:rsidRPr="00426926">
        <w:rPr>
          <w:rFonts w:eastAsia="方正仿宋_GBK"/>
          <w:sz w:val="32"/>
          <w:szCs w:val="32"/>
        </w:rPr>
        <w:t>分）：</w:t>
      </w:r>
      <w:r w:rsidRPr="00426926">
        <w:rPr>
          <w:rFonts w:eastAsia="方正仿宋_GBK"/>
          <w:sz w:val="32"/>
          <w:szCs w:val="32"/>
        </w:rPr>
        <w:t>获得国内银行监制授权的信用等级</w:t>
      </w:r>
      <w:r w:rsidRPr="00426926">
        <w:rPr>
          <w:rFonts w:eastAsia="方正仿宋_GBK"/>
          <w:sz w:val="32"/>
          <w:szCs w:val="32"/>
        </w:rPr>
        <w:t>AAA</w:t>
      </w:r>
      <w:r w:rsidRPr="00426926">
        <w:rPr>
          <w:rFonts w:eastAsia="方正仿宋_GBK"/>
          <w:sz w:val="32"/>
          <w:szCs w:val="32"/>
        </w:rPr>
        <w:t>级得</w:t>
      </w:r>
      <w:r w:rsidR="00ED098C" w:rsidRPr="00426926">
        <w:rPr>
          <w:rFonts w:eastAsia="方正仿宋_GBK"/>
          <w:sz w:val="32"/>
          <w:szCs w:val="32"/>
        </w:rPr>
        <w:t>5</w:t>
      </w:r>
      <w:r w:rsidRPr="00426926">
        <w:rPr>
          <w:rFonts w:eastAsia="方正仿宋_GBK"/>
          <w:sz w:val="32"/>
          <w:szCs w:val="32"/>
        </w:rPr>
        <w:t>分，</w:t>
      </w:r>
      <w:r w:rsidRPr="00426926">
        <w:rPr>
          <w:rFonts w:eastAsia="方正仿宋_GBK"/>
          <w:sz w:val="32"/>
          <w:szCs w:val="32"/>
        </w:rPr>
        <w:t>AA</w:t>
      </w:r>
      <w:r w:rsidRPr="00426926">
        <w:rPr>
          <w:rFonts w:eastAsia="方正仿宋_GBK"/>
          <w:sz w:val="32"/>
          <w:szCs w:val="32"/>
        </w:rPr>
        <w:t>级得</w:t>
      </w:r>
      <w:r w:rsidR="00ED098C" w:rsidRPr="00426926">
        <w:rPr>
          <w:rFonts w:eastAsia="方正仿宋_GBK"/>
          <w:sz w:val="32"/>
          <w:szCs w:val="32"/>
        </w:rPr>
        <w:t>3</w:t>
      </w:r>
      <w:r w:rsidRPr="00426926">
        <w:rPr>
          <w:rFonts w:eastAsia="方正仿宋_GBK"/>
          <w:sz w:val="32"/>
          <w:szCs w:val="32"/>
        </w:rPr>
        <w:t>分，</w:t>
      </w:r>
      <w:r w:rsidRPr="00426926">
        <w:rPr>
          <w:rFonts w:eastAsia="方正仿宋_GBK"/>
          <w:sz w:val="32"/>
          <w:szCs w:val="32"/>
        </w:rPr>
        <w:t>A</w:t>
      </w:r>
      <w:r w:rsidRPr="00426926">
        <w:rPr>
          <w:rFonts w:eastAsia="方正仿宋_GBK"/>
          <w:sz w:val="32"/>
          <w:szCs w:val="32"/>
        </w:rPr>
        <w:t>级得</w:t>
      </w:r>
      <w:r w:rsidR="00ED098C" w:rsidRPr="00426926">
        <w:rPr>
          <w:rFonts w:eastAsia="方正仿宋_GBK"/>
          <w:sz w:val="32"/>
          <w:szCs w:val="32"/>
        </w:rPr>
        <w:t>2</w:t>
      </w:r>
      <w:r w:rsidRPr="00426926">
        <w:rPr>
          <w:rFonts w:eastAsia="方正仿宋_GBK"/>
          <w:sz w:val="32"/>
          <w:szCs w:val="32"/>
        </w:rPr>
        <w:t>分。提供有效的证书复印件并加盖公章。</w:t>
      </w:r>
    </w:p>
    <w:p w:rsidR="00225776" w:rsidRPr="00426926" w:rsidRDefault="00991FE4" w:rsidP="00225776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ascii="宋体" w:hAnsi="宋体" w:cs="宋体" w:hint="eastAsia"/>
          <w:sz w:val="32"/>
          <w:szCs w:val="32"/>
        </w:rPr>
        <w:t>④</w:t>
      </w:r>
      <w:r w:rsidR="004362B0" w:rsidRPr="00426926">
        <w:rPr>
          <w:rFonts w:eastAsia="方正仿宋_GBK"/>
          <w:sz w:val="32"/>
          <w:szCs w:val="32"/>
        </w:rPr>
        <w:t>设备维</w:t>
      </w:r>
      <w:r w:rsidR="00ED098C" w:rsidRPr="00426926">
        <w:rPr>
          <w:rFonts w:eastAsia="方正仿宋_GBK"/>
          <w:sz w:val="32"/>
          <w:szCs w:val="32"/>
        </w:rPr>
        <w:t>修</w:t>
      </w:r>
      <w:r w:rsidR="004362B0" w:rsidRPr="00426926">
        <w:rPr>
          <w:rFonts w:eastAsia="方正仿宋_GBK"/>
          <w:sz w:val="32"/>
          <w:szCs w:val="32"/>
        </w:rPr>
        <w:t>承诺（</w:t>
      </w:r>
      <w:r w:rsidR="00ED098C" w:rsidRPr="00426926">
        <w:rPr>
          <w:rFonts w:eastAsia="方正仿宋_GBK"/>
          <w:sz w:val="32"/>
          <w:szCs w:val="32"/>
        </w:rPr>
        <w:t>5</w:t>
      </w:r>
      <w:r w:rsidR="004362B0" w:rsidRPr="00426926">
        <w:rPr>
          <w:rFonts w:eastAsia="方正仿宋_GBK"/>
          <w:sz w:val="32"/>
          <w:szCs w:val="32"/>
        </w:rPr>
        <w:t>分）：</w:t>
      </w:r>
      <w:r w:rsidR="00075802">
        <w:rPr>
          <w:rFonts w:eastAsia="方正仿宋_GBK" w:hint="eastAsia"/>
          <w:sz w:val="32"/>
          <w:szCs w:val="32"/>
        </w:rPr>
        <w:t>投标</w:t>
      </w:r>
      <w:r w:rsidRPr="00426926">
        <w:rPr>
          <w:rFonts w:eastAsia="方正仿宋_GBK"/>
          <w:sz w:val="32"/>
          <w:szCs w:val="32"/>
        </w:rPr>
        <w:t>单位承诺</w:t>
      </w:r>
      <w:r w:rsidR="009D3F9F" w:rsidRPr="00426926">
        <w:rPr>
          <w:rFonts w:eastAsia="方正仿宋_GBK"/>
          <w:sz w:val="32"/>
          <w:szCs w:val="32"/>
        </w:rPr>
        <w:t>提供</w:t>
      </w:r>
      <w:r w:rsidRPr="00426926">
        <w:rPr>
          <w:rFonts w:eastAsia="方正仿宋_GBK"/>
          <w:sz w:val="32"/>
          <w:szCs w:val="32"/>
        </w:rPr>
        <w:t>配送试剂</w:t>
      </w:r>
      <w:r w:rsidR="009D3F9F" w:rsidRPr="00426926">
        <w:rPr>
          <w:rFonts w:eastAsia="方正仿宋_GBK"/>
          <w:sz w:val="32"/>
          <w:szCs w:val="32"/>
        </w:rPr>
        <w:t>对应</w:t>
      </w:r>
      <w:r w:rsidRPr="00426926">
        <w:rPr>
          <w:rFonts w:eastAsia="方正仿宋_GBK"/>
          <w:sz w:val="32"/>
          <w:szCs w:val="32"/>
        </w:rPr>
        <w:t>设备</w:t>
      </w:r>
      <w:r w:rsidR="00ED098C" w:rsidRPr="00426926">
        <w:rPr>
          <w:rFonts w:eastAsia="方正仿宋_GBK"/>
          <w:sz w:val="32"/>
          <w:szCs w:val="32"/>
        </w:rPr>
        <w:t>的</w:t>
      </w:r>
      <w:r w:rsidRPr="00426926">
        <w:rPr>
          <w:rFonts w:eastAsia="方正仿宋_GBK"/>
          <w:sz w:val="32"/>
          <w:szCs w:val="32"/>
        </w:rPr>
        <w:t>维</w:t>
      </w:r>
      <w:r w:rsidR="00ED098C" w:rsidRPr="00426926">
        <w:rPr>
          <w:rFonts w:eastAsia="方正仿宋_GBK"/>
          <w:sz w:val="32"/>
          <w:szCs w:val="32"/>
        </w:rPr>
        <w:t>修</w:t>
      </w:r>
      <w:r w:rsidRPr="00426926">
        <w:rPr>
          <w:rFonts w:eastAsia="方正仿宋_GBK"/>
          <w:sz w:val="32"/>
          <w:szCs w:val="32"/>
        </w:rPr>
        <w:t>服务</w:t>
      </w:r>
      <w:r w:rsidR="00ED098C" w:rsidRPr="00426926">
        <w:rPr>
          <w:rFonts w:eastAsia="方正仿宋_GBK"/>
          <w:sz w:val="32"/>
          <w:szCs w:val="32"/>
        </w:rPr>
        <w:t>每台加</w:t>
      </w:r>
      <w:r w:rsidR="00ED098C" w:rsidRPr="00426926">
        <w:rPr>
          <w:rFonts w:eastAsia="方正仿宋_GBK"/>
          <w:sz w:val="32"/>
          <w:szCs w:val="32"/>
        </w:rPr>
        <w:t>1</w:t>
      </w:r>
      <w:r w:rsidR="00ED098C" w:rsidRPr="00426926">
        <w:rPr>
          <w:rFonts w:eastAsia="方正仿宋_GBK"/>
          <w:sz w:val="32"/>
          <w:szCs w:val="32"/>
        </w:rPr>
        <w:t>分</w:t>
      </w:r>
      <w:r w:rsidRPr="00426926">
        <w:rPr>
          <w:rFonts w:eastAsia="方正仿宋_GBK"/>
          <w:sz w:val="32"/>
          <w:szCs w:val="32"/>
        </w:rPr>
        <w:t>，最高</w:t>
      </w:r>
      <w:r w:rsidR="00ED098C" w:rsidRPr="00426926">
        <w:rPr>
          <w:rFonts w:eastAsia="方正仿宋_GBK"/>
          <w:sz w:val="32"/>
          <w:szCs w:val="32"/>
        </w:rPr>
        <w:t>3</w:t>
      </w:r>
      <w:r w:rsidRPr="00426926">
        <w:rPr>
          <w:rFonts w:eastAsia="方正仿宋_GBK"/>
          <w:sz w:val="32"/>
          <w:szCs w:val="32"/>
        </w:rPr>
        <w:t>分；</w:t>
      </w:r>
      <w:r w:rsidR="00ED098C" w:rsidRPr="00426926">
        <w:rPr>
          <w:rFonts w:eastAsia="方正仿宋_GBK"/>
          <w:sz w:val="32"/>
          <w:szCs w:val="32"/>
        </w:rPr>
        <w:t>承诺</w:t>
      </w:r>
      <w:r w:rsidR="00D52CEF" w:rsidRPr="00426926">
        <w:rPr>
          <w:rFonts w:eastAsia="方正仿宋_GBK"/>
          <w:sz w:val="32"/>
          <w:szCs w:val="32"/>
        </w:rPr>
        <w:t>维修期间</w:t>
      </w:r>
      <w:r w:rsidRPr="00426926">
        <w:rPr>
          <w:rFonts w:eastAsia="方正仿宋_GBK"/>
          <w:sz w:val="32"/>
          <w:szCs w:val="32"/>
        </w:rPr>
        <w:t>提供备用设备的</w:t>
      </w:r>
      <w:r w:rsidR="00ED098C" w:rsidRPr="00426926">
        <w:rPr>
          <w:rFonts w:eastAsia="方正仿宋_GBK"/>
          <w:sz w:val="32"/>
          <w:szCs w:val="32"/>
        </w:rPr>
        <w:t>每台</w:t>
      </w:r>
      <w:r w:rsidR="00ED098C" w:rsidRPr="00426926">
        <w:rPr>
          <w:rFonts w:eastAsia="方正仿宋_GBK"/>
          <w:sz w:val="32"/>
          <w:szCs w:val="32"/>
        </w:rPr>
        <w:t>1</w:t>
      </w:r>
      <w:r w:rsidR="00ED098C" w:rsidRPr="00426926">
        <w:rPr>
          <w:rFonts w:eastAsia="方正仿宋_GBK"/>
          <w:sz w:val="32"/>
          <w:szCs w:val="32"/>
        </w:rPr>
        <w:t>分，最高</w:t>
      </w:r>
      <w:r w:rsidR="00ED098C" w:rsidRPr="00426926">
        <w:rPr>
          <w:rFonts w:eastAsia="方正仿宋_GBK"/>
          <w:sz w:val="32"/>
          <w:szCs w:val="32"/>
        </w:rPr>
        <w:t>2</w:t>
      </w:r>
      <w:r w:rsidR="00ED098C" w:rsidRPr="00426926">
        <w:rPr>
          <w:rFonts w:eastAsia="方正仿宋_GBK"/>
          <w:sz w:val="32"/>
          <w:szCs w:val="32"/>
        </w:rPr>
        <w:t>分</w:t>
      </w:r>
      <w:r w:rsidRPr="00426926">
        <w:rPr>
          <w:rFonts w:eastAsia="方正仿宋_GBK"/>
          <w:sz w:val="32"/>
          <w:szCs w:val="32"/>
        </w:rPr>
        <w:t>。</w:t>
      </w:r>
      <w:r w:rsidR="00D52CEF" w:rsidRPr="00426926">
        <w:rPr>
          <w:rFonts w:eastAsia="方正仿宋_GBK"/>
          <w:sz w:val="32"/>
          <w:szCs w:val="32"/>
        </w:rPr>
        <w:t>承诺均应提供书面材料并盖公章。</w:t>
      </w:r>
    </w:p>
    <w:p w:rsidR="003F434E" w:rsidRPr="00426926" w:rsidRDefault="00225776" w:rsidP="007D6338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</w:t>
      </w:r>
      <w:r w:rsidRPr="00426926">
        <w:rPr>
          <w:rFonts w:eastAsia="方正仿宋_GBK"/>
          <w:sz w:val="32"/>
          <w:szCs w:val="32"/>
        </w:rPr>
        <w:t>3</w:t>
      </w:r>
      <w:r w:rsidRPr="00426926">
        <w:rPr>
          <w:rFonts w:eastAsia="方正仿宋_GBK"/>
          <w:sz w:val="32"/>
          <w:szCs w:val="32"/>
        </w:rPr>
        <w:t>）</w:t>
      </w:r>
      <w:r w:rsidR="0082306F" w:rsidRPr="00426926">
        <w:rPr>
          <w:rFonts w:eastAsia="方正仿宋_GBK"/>
          <w:sz w:val="32"/>
          <w:szCs w:val="32"/>
        </w:rPr>
        <w:t>满意度测评分：</w:t>
      </w:r>
      <w:r w:rsidR="0082306F" w:rsidRPr="00426926">
        <w:rPr>
          <w:rFonts w:eastAsia="方正仿宋_GBK"/>
          <w:sz w:val="32"/>
          <w:szCs w:val="32"/>
        </w:rPr>
        <w:t>1</w:t>
      </w:r>
      <w:r w:rsidR="00ED098C" w:rsidRPr="00426926">
        <w:rPr>
          <w:rFonts w:eastAsia="方正仿宋_GBK"/>
          <w:sz w:val="32"/>
          <w:szCs w:val="32"/>
        </w:rPr>
        <w:t>0</w:t>
      </w:r>
      <w:r w:rsidR="0082306F" w:rsidRPr="00426926">
        <w:rPr>
          <w:rFonts w:eastAsia="方正仿宋_GBK"/>
          <w:sz w:val="32"/>
          <w:szCs w:val="32"/>
        </w:rPr>
        <w:t>分</w:t>
      </w:r>
    </w:p>
    <w:p w:rsidR="007D6338" w:rsidRPr="00426926" w:rsidRDefault="00B12503" w:rsidP="007D6338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满意度由</w:t>
      </w:r>
      <w:r w:rsidR="00BF253C" w:rsidRPr="00426926">
        <w:rPr>
          <w:rFonts w:eastAsia="方正仿宋_GBK"/>
          <w:sz w:val="32"/>
          <w:szCs w:val="32"/>
        </w:rPr>
        <w:t>采购</w:t>
      </w:r>
      <w:r w:rsidRPr="00426926">
        <w:rPr>
          <w:rFonts w:eastAsia="方正仿宋_GBK"/>
          <w:sz w:val="32"/>
          <w:szCs w:val="32"/>
        </w:rPr>
        <w:t>单位相关人员根据</w:t>
      </w:r>
      <w:r w:rsidR="00F44794" w:rsidRPr="00426926">
        <w:rPr>
          <w:rFonts w:eastAsia="方正仿宋_GBK"/>
          <w:sz w:val="32"/>
          <w:szCs w:val="32"/>
        </w:rPr>
        <w:t>投标</w:t>
      </w:r>
      <w:r w:rsidR="00BF253C" w:rsidRPr="00426926">
        <w:rPr>
          <w:rFonts w:eastAsia="方正仿宋_GBK"/>
          <w:sz w:val="32"/>
          <w:szCs w:val="32"/>
        </w:rPr>
        <w:t>单位介绍、公司信誉和配送能力资料和</w:t>
      </w:r>
      <w:r w:rsidR="00F94A00" w:rsidRPr="00426926">
        <w:rPr>
          <w:rFonts w:eastAsia="方正仿宋_GBK"/>
          <w:sz w:val="32"/>
          <w:szCs w:val="32"/>
        </w:rPr>
        <w:t>近</w:t>
      </w:r>
      <w:r w:rsidR="00F94A00" w:rsidRPr="00426926">
        <w:rPr>
          <w:rFonts w:eastAsia="方正仿宋_GBK"/>
          <w:sz w:val="32"/>
          <w:szCs w:val="32"/>
        </w:rPr>
        <w:t>3</w:t>
      </w:r>
      <w:r w:rsidR="00F94A00" w:rsidRPr="00426926">
        <w:rPr>
          <w:rFonts w:eastAsia="方正仿宋_GBK"/>
          <w:sz w:val="32"/>
          <w:szCs w:val="32"/>
        </w:rPr>
        <w:t>年配送</w:t>
      </w:r>
      <w:r w:rsidR="00BF253C" w:rsidRPr="00426926">
        <w:rPr>
          <w:rFonts w:eastAsia="方正仿宋_GBK"/>
          <w:sz w:val="32"/>
          <w:szCs w:val="32"/>
        </w:rPr>
        <w:t>服务质量（</w:t>
      </w:r>
      <w:r w:rsidR="00F94A00" w:rsidRPr="00426926">
        <w:rPr>
          <w:rFonts w:eastAsia="方正仿宋_GBK"/>
          <w:sz w:val="32"/>
          <w:szCs w:val="32"/>
        </w:rPr>
        <w:t>产品质量</w:t>
      </w:r>
      <w:r w:rsidR="006B1CE5" w:rsidRPr="00426926">
        <w:rPr>
          <w:rFonts w:eastAsia="方正仿宋_GBK"/>
          <w:sz w:val="32"/>
          <w:szCs w:val="32"/>
        </w:rPr>
        <w:t>、及时性、到位率</w:t>
      </w:r>
      <w:r w:rsidR="00BF253C" w:rsidRPr="00426926">
        <w:rPr>
          <w:rFonts w:eastAsia="方正仿宋_GBK"/>
          <w:sz w:val="32"/>
          <w:szCs w:val="32"/>
        </w:rPr>
        <w:t>）</w:t>
      </w:r>
      <w:r w:rsidR="006D3310" w:rsidRPr="00426926">
        <w:rPr>
          <w:rFonts w:eastAsia="方正仿宋_GBK"/>
          <w:sz w:val="32"/>
          <w:szCs w:val="32"/>
        </w:rPr>
        <w:t>等进行</w:t>
      </w:r>
      <w:r w:rsidR="007D6338" w:rsidRPr="00426926">
        <w:rPr>
          <w:rFonts w:eastAsia="方正仿宋_GBK"/>
          <w:sz w:val="32"/>
          <w:szCs w:val="32"/>
        </w:rPr>
        <w:t>现场</w:t>
      </w:r>
      <w:r w:rsidR="006D3310" w:rsidRPr="00426926">
        <w:rPr>
          <w:rFonts w:eastAsia="方正仿宋_GBK"/>
          <w:sz w:val="32"/>
          <w:szCs w:val="32"/>
        </w:rPr>
        <w:t>综合评分，去掉最高分和最低分求平均值</w:t>
      </w:r>
      <w:r w:rsidR="00F94A00" w:rsidRPr="00426926">
        <w:rPr>
          <w:rFonts w:eastAsia="方正仿宋_GBK"/>
          <w:sz w:val="32"/>
          <w:szCs w:val="32"/>
        </w:rPr>
        <w:t>。</w:t>
      </w:r>
    </w:p>
    <w:p w:rsidR="00E604AD" w:rsidRPr="00426926" w:rsidRDefault="007D6338" w:rsidP="00E604AD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</w:t>
      </w:r>
      <w:r w:rsidRPr="00426926">
        <w:rPr>
          <w:rFonts w:eastAsia="方正仿宋_GBK"/>
          <w:sz w:val="32"/>
          <w:szCs w:val="32"/>
        </w:rPr>
        <w:t>4</w:t>
      </w:r>
      <w:r w:rsidRPr="00426926">
        <w:rPr>
          <w:rFonts w:eastAsia="方正仿宋_GBK"/>
          <w:sz w:val="32"/>
          <w:szCs w:val="32"/>
        </w:rPr>
        <w:t>）</w:t>
      </w:r>
      <w:r w:rsidR="00F94A00" w:rsidRPr="00426926">
        <w:rPr>
          <w:rFonts w:eastAsia="方正仿宋_GBK"/>
          <w:sz w:val="32"/>
          <w:szCs w:val="32"/>
        </w:rPr>
        <w:t>确定</w:t>
      </w:r>
      <w:r w:rsidR="00F44794" w:rsidRPr="00426926">
        <w:rPr>
          <w:rFonts w:eastAsia="方正仿宋_GBK"/>
          <w:sz w:val="32"/>
          <w:szCs w:val="32"/>
        </w:rPr>
        <w:t>中标</w:t>
      </w:r>
      <w:r w:rsidR="00F94A00" w:rsidRPr="00426926">
        <w:rPr>
          <w:rFonts w:eastAsia="方正仿宋_GBK"/>
          <w:sz w:val="32"/>
          <w:szCs w:val="32"/>
        </w:rPr>
        <w:t>单位。</w:t>
      </w:r>
      <w:r w:rsidR="007E53A0" w:rsidRPr="00426926">
        <w:rPr>
          <w:rFonts w:eastAsia="方正仿宋_GBK"/>
          <w:sz w:val="32"/>
          <w:szCs w:val="32"/>
        </w:rPr>
        <w:t>以上三项评分</w:t>
      </w:r>
      <w:r w:rsidR="005A3C51" w:rsidRPr="00426926">
        <w:rPr>
          <w:rFonts w:eastAsia="方正仿宋_GBK"/>
          <w:sz w:val="32"/>
          <w:szCs w:val="32"/>
        </w:rPr>
        <w:t>合计</w:t>
      </w:r>
      <w:r w:rsidR="007E53A0" w:rsidRPr="00426926">
        <w:rPr>
          <w:rFonts w:eastAsia="方正仿宋_GBK"/>
          <w:sz w:val="32"/>
          <w:szCs w:val="32"/>
        </w:rPr>
        <w:t>作为本次评标总分，</w:t>
      </w:r>
      <w:r w:rsidR="00F94A00" w:rsidRPr="00426926">
        <w:rPr>
          <w:rFonts w:eastAsia="方正仿宋_GBK"/>
          <w:sz w:val="32"/>
          <w:szCs w:val="32"/>
        </w:rPr>
        <w:t>由高到低进行排序，评出</w:t>
      </w:r>
      <w:r w:rsidR="005215F1" w:rsidRPr="00426926">
        <w:rPr>
          <w:rFonts w:eastAsia="方正仿宋_GBK"/>
          <w:sz w:val="32"/>
          <w:szCs w:val="32"/>
        </w:rPr>
        <w:t>第一中标人</w:t>
      </w:r>
      <w:r w:rsidR="00F94A00" w:rsidRPr="00426926">
        <w:rPr>
          <w:rFonts w:eastAsia="方正仿宋_GBK"/>
          <w:sz w:val="32"/>
          <w:szCs w:val="32"/>
        </w:rPr>
        <w:t>、第二</w:t>
      </w:r>
      <w:r w:rsidR="005215F1" w:rsidRPr="00426926">
        <w:rPr>
          <w:rFonts w:eastAsia="方正仿宋_GBK"/>
          <w:sz w:val="32"/>
          <w:szCs w:val="32"/>
        </w:rPr>
        <w:t>中标人</w:t>
      </w:r>
      <w:r w:rsidR="00F94A00" w:rsidRPr="00426926">
        <w:rPr>
          <w:rFonts w:eastAsia="方正仿宋_GBK"/>
          <w:sz w:val="32"/>
          <w:szCs w:val="32"/>
        </w:rPr>
        <w:t>、第三</w:t>
      </w:r>
      <w:r w:rsidR="005215F1" w:rsidRPr="00426926">
        <w:rPr>
          <w:rFonts w:eastAsia="方正仿宋_GBK"/>
          <w:sz w:val="32"/>
          <w:szCs w:val="32"/>
        </w:rPr>
        <w:t>中标人</w:t>
      </w:r>
      <w:r w:rsidR="00F94A00" w:rsidRPr="00426926">
        <w:rPr>
          <w:rFonts w:eastAsia="方正仿宋_GBK"/>
          <w:sz w:val="32"/>
          <w:szCs w:val="32"/>
        </w:rPr>
        <w:t>。</w:t>
      </w:r>
    </w:p>
    <w:p w:rsidR="00E604AD" w:rsidRPr="00426926" w:rsidRDefault="00E604AD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</w:t>
      </w:r>
      <w:r w:rsidRPr="00426926">
        <w:rPr>
          <w:rFonts w:eastAsia="方正仿宋_GBK"/>
          <w:sz w:val="32"/>
          <w:szCs w:val="32"/>
        </w:rPr>
        <w:t>5</w:t>
      </w:r>
      <w:r w:rsidRPr="00426926">
        <w:rPr>
          <w:rFonts w:eastAsia="方正仿宋_GBK"/>
          <w:sz w:val="32"/>
          <w:szCs w:val="32"/>
        </w:rPr>
        <w:t>）</w:t>
      </w:r>
      <w:r w:rsidR="00F54154" w:rsidRPr="00426926">
        <w:rPr>
          <w:rFonts w:eastAsia="方正仿宋_GBK"/>
          <w:sz w:val="32"/>
          <w:szCs w:val="32"/>
        </w:rPr>
        <w:t>确定品种中标价。</w:t>
      </w:r>
    </w:p>
    <w:p w:rsidR="00867A5A" w:rsidRPr="00426926" w:rsidRDefault="0035158B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fldChar w:fldCharType="begin"/>
      </w:r>
      <w:r w:rsidR="00F54154" w:rsidRPr="00426926">
        <w:rPr>
          <w:rFonts w:eastAsia="方正仿宋_GBK"/>
          <w:sz w:val="32"/>
          <w:szCs w:val="32"/>
        </w:rPr>
        <w:instrText xml:space="preserve"> = 1 \* GB3 </w:instrText>
      </w:r>
      <w:r w:rsidRPr="00426926">
        <w:rPr>
          <w:rFonts w:eastAsia="方正仿宋_GBK"/>
          <w:sz w:val="32"/>
          <w:szCs w:val="32"/>
        </w:rPr>
        <w:fldChar w:fldCharType="separate"/>
      </w:r>
      <w:r w:rsidR="00F54154" w:rsidRPr="00426926">
        <w:rPr>
          <w:rFonts w:ascii="宋体" w:hAnsi="宋体" w:cs="宋体" w:hint="eastAsia"/>
          <w:sz w:val="32"/>
          <w:szCs w:val="32"/>
        </w:rPr>
        <w:t>①</w:t>
      </w:r>
      <w:r w:rsidRPr="00426926">
        <w:rPr>
          <w:rFonts w:eastAsia="方正仿宋_GBK"/>
          <w:sz w:val="32"/>
          <w:szCs w:val="32"/>
        </w:rPr>
        <w:fldChar w:fldCharType="end"/>
      </w:r>
      <w:r w:rsidR="00F54154" w:rsidRPr="00426926">
        <w:rPr>
          <w:rFonts w:eastAsia="方正仿宋_GBK"/>
          <w:sz w:val="32"/>
          <w:szCs w:val="32"/>
        </w:rPr>
        <w:t>中标企业</w:t>
      </w:r>
      <w:r w:rsidR="006D3B4D" w:rsidRPr="00426926">
        <w:rPr>
          <w:rFonts w:eastAsia="方正仿宋_GBK"/>
          <w:sz w:val="32"/>
          <w:szCs w:val="32"/>
        </w:rPr>
        <w:t>以</w:t>
      </w:r>
      <w:r w:rsidR="00113D95" w:rsidRPr="00426926">
        <w:rPr>
          <w:rFonts w:eastAsia="方正仿宋_GBK"/>
          <w:sz w:val="32"/>
          <w:szCs w:val="32"/>
        </w:rPr>
        <w:t>每个试剂</w:t>
      </w:r>
      <w:r w:rsidR="006D3B4D" w:rsidRPr="00426926">
        <w:rPr>
          <w:rFonts w:eastAsia="方正仿宋_GBK"/>
          <w:sz w:val="32"/>
          <w:szCs w:val="32"/>
        </w:rPr>
        <w:t>包</w:t>
      </w:r>
      <w:r w:rsidR="00AD1012" w:rsidRPr="00426926">
        <w:rPr>
          <w:rFonts w:eastAsia="方正仿宋_GBK"/>
          <w:sz w:val="32"/>
          <w:szCs w:val="32"/>
        </w:rPr>
        <w:t>的</w:t>
      </w:r>
      <w:r w:rsidR="006D3B4D" w:rsidRPr="00426926">
        <w:rPr>
          <w:rFonts w:eastAsia="方正仿宋_GBK"/>
          <w:sz w:val="32"/>
          <w:szCs w:val="32"/>
        </w:rPr>
        <w:t>第一中标人</w:t>
      </w:r>
      <w:r w:rsidR="00AD1012" w:rsidRPr="00426926">
        <w:rPr>
          <w:rFonts w:eastAsia="方正仿宋_GBK"/>
          <w:sz w:val="32"/>
          <w:szCs w:val="32"/>
        </w:rPr>
        <w:t>所报单价和总价</w:t>
      </w:r>
      <w:r w:rsidR="006D3B4D" w:rsidRPr="00426926">
        <w:rPr>
          <w:rFonts w:eastAsia="方正仿宋_GBK"/>
          <w:sz w:val="32"/>
          <w:szCs w:val="32"/>
        </w:rPr>
        <w:t>为</w:t>
      </w:r>
      <w:r w:rsidR="00F54154" w:rsidRPr="00426926">
        <w:rPr>
          <w:rFonts w:eastAsia="方正仿宋_GBK"/>
          <w:sz w:val="32"/>
          <w:szCs w:val="32"/>
        </w:rPr>
        <w:t>中标品种及价格，不再进行二次</w:t>
      </w:r>
      <w:r w:rsidR="003F434E" w:rsidRPr="00426926">
        <w:rPr>
          <w:rFonts w:eastAsia="方正仿宋_GBK"/>
          <w:sz w:val="32"/>
          <w:szCs w:val="32"/>
        </w:rPr>
        <w:t>报价</w:t>
      </w:r>
      <w:r w:rsidR="00F54154" w:rsidRPr="00426926">
        <w:rPr>
          <w:rFonts w:eastAsia="方正仿宋_GBK"/>
          <w:sz w:val="32"/>
          <w:szCs w:val="32"/>
        </w:rPr>
        <w:t>。</w:t>
      </w:r>
    </w:p>
    <w:p w:rsidR="00867A5A" w:rsidRPr="00426926" w:rsidRDefault="0035158B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fldChar w:fldCharType="begin"/>
      </w:r>
      <w:r w:rsidR="00F54154" w:rsidRPr="00426926">
        <w:rPr>
          <w:rFonts w:eastAsia="方正仿宋_GBK"/>
          <w:sz w:val="32"/>
          <w:szCs w:val="32"/>
        </w:rPr>
        <w:instrText xml:space="preserve"> = 2 \* GB3 </w:instrText>
      </w:r>
      <w:r w:rsidRPr="00426926">
        <w:rPr>
          <w:rFonts w:eastAsia="方正仿宋_GBK"/>
          <w:sz w:val="32"/>
          <w:szCs w:val="32"/>
        </w:rPr>
        <w:fldChar w:fldCharType="separate"/>
      </w:r>
      <w:r w:rsidR="00F54154" w:rsidRPr="00426926">
        <w:rPr>
          <w:rFonts w:ascii="宋体" w:hAnsi="宋体" w:cs="宋体" w:hint="eastAsia"/>
          <w:sz w:val="32"/>
          <w:szCs w:val="32"/>
        </w:rPr>
        <w:t>②</w:t>
      </w:r>
      <w:r w:rsidRPr="00426926">
        <w:rPr>
          <w:rFonts w:eastAsia="方正仿宋_GBK"/>
          <w:sz w:val="32"/>
          <w:szCs w:val="32"/>
        </w:rPr>
        <w:fldChar w:fldCharType="end"/>
      </w:r>
      <w:r w:rsidR="00A66B35" w:rsidRPr="00426926">
        <w:rPr>
          <w:rFonts w:eastAsia="方正仿宋_GBK"/>
          <w:sz w:val="32"/>
          <w:szCs w:val="32"/>
        </w:rPr>
        <w:t>如第一中标企业因配送不及时或达不到要求时，由第二中标企业的按第一中标人价格替补作为中标企业参与配送</w:t>
      </w:r>
      <w:r w:rsidR="006E78A3">
        <w:rPr>
          <w:rFonts w:eastAsia="方正仿宋_GBK" w:hint="eastAsia"/>
          <w:sz w:val="32"/>
          <w:szCs w:val="32"/>
        </w:rPr>
        <w:t>，以此类推</w:t>
      </w:r>
      <w:r w:rsidR="00F54154" w:rsidRPr="00426926">
        <w:rPr>
          <w:rFonts w:eastAsia="方正仿宋_GBK"/>
          <w:sz w:val="32"/>
          <w:szCs w:val="32"/>
        </w:rPr>
        <w:t>。</w:t>
      </w:r>
    </w:p>
    <w:p w:rsidR="00F54154" w:rsidRPr="00426926" w:rsidRDefault="0035158B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fldChar w:fldCharType="begin"/>
      </w:r>
      <w:r w:rsidR="00F54154" w:rsidRPr="00426926">
        <w:rPr>
          <w:rFonts w:eastAsia="方正仿宋_GBK"/>
          <w:sz w:val="32"/>
          <w:szCs w:val="32"/>
        </w:rPr>
        <w:instrText xml:space="preserve"> = 3 \* GB3 </w:instrText>
      </w:r>
      <w:r w:rsidRPr="00426926">
        <w:rPr>
          <w:rFonts w:eastAsia="方正仿宋_GBK"/>
          <w:sz w:val="32"/>
          <w:szCs w:val="32"/>
        </w:rPr>
        <w:fldChar w:fldCharType="separate"/>
      </w:r>
      <w:r w:rsidR="00F54154" w:rsidRPr="00426926">
        <w:rPr>
          <w:rFonts w:ascii="宋体" w:hAnsi="宋体" w:cs="宋体" w:hint="eastAsia"/>
          <w:sz w:val="32"/>
          <w:szCs w:val="32"/>
        </w:rPr>
        <w:t>③</w:t>
      </w:r>
      <w:r w:rsidRPr="00426926">
        <w:rPr>
          <w:rFonts w:eastAsia="方正仿宋_GBK"/>
          <w:sz w:val="32"/>
          <w:szCs w:val="32"/>
        </w:rPr>
        <w:fldChar w:fldCharType="end"/>
      </w:r>
      <w:r w:rsidR="002E30F3" w:rsidRPr="00426926">
        <w:rPr>
          <w:rFonts w:eastAsia="方正仿宋_GBK"/>
          <w:sz w:val="32"/>
          <w:szCs w:val="32"/>
        </w:rPr>
        <w:t>核对</w:t>
      </w:r>
      <w:r w:rsidR="00A66B35" w:rsidRPr="00426926">
        <w:rPr>
          <w:rFonts w:eastAsia="方正仿宋_GBK"/>
          <w:sz w:val="32"/>
          <w:szCs w:val="32"/>
        </w:rPr>
        <w:t>中标</w:t>
      </w:r>
      <w:r w:rsidR="00EF582B" w:rsidRPr="00426926">
        <w:rPr>
          <w:rFonts w:eastAsia="方正仿宋_GBK"/>
          <w:sz w:val="32"/>
          <w:szCs w:val="32"/>
        </w:rPr>
        <w:t>品种</w:t>
      </w:r>
      <w:r w:rsidR="00A66B35" w:rsidRPr="00426926">
        <w:rPr>
          <w:rFonts w:eastAsia="方正仿宋_GBK"/>
          <w:sz w:val="32"/>
          <w:szCs w:val="32"/>
        </w:rPr>
        <w:t>不得超过</w:t>
      </w:r>
      <w:r w:rsidR="00113D95" w:rsidRPr="00426926">
        <w:rPr>
          <w:rFonts w:eastAsia="方正仿宋_GBK"/>
          <w:sz w:val="32"/>
          <w:szCs w:val="32"/>
        </w:rPr>
        <w:t>重庆市</w:t>
      </w:r>
      <w:r w:rsidR="00A66B35" w:rsidRPr="00426926">
        <w:rPr>
          <w:rFonts w:eastAsia="方正仿宋_GBK"/>
          <w:sz w:val="32"/>
          <w:szCs w:val="32"/>
        </w:rPr>
        <w:t>药交所挂网价，凡超过的品种必须</w:t>
      </w:r>
      <w:r w:rsidR="00F62A20" w:rsidRPr="00426926">
        <w:rPr>
          <w:rFonts w:eastAsia="方正仿宋_GBK"/>
          <w:sz w:val="32"/>
          <w:szCs w:val="32"/>
        </w:rPr>
        <w:t>在</w:t>
      </w:r>
      <w:r w:rsidR="00A66B35" w:rsidRPr="00426926">
        <w:rPr>
          <w:rFonts w:eastAsia="方正仿宋_GBK"/>
          <w:sz w:val="32"/>
          <w:szCs w:val="32"/>
        </w:rPr>
        <w:t>挂网价</w:t>
      </w:r>
      <w:r w:rsidR="00F62A20" w:rsidRPr="00426926">
        <w:rPr>
          <w:rFonts w:eastAsia="方正仿宋_GBK"/>
          <w:sz w:val="32"/>
          <w:szCs w:val="32"/>
        </w:rPr>
        <w:t>或原配送价以内</w:t>
      </w:r>
      <w:r w:rsidR="00113D95" w:rsidRPr="00426926">
        <w:rPr>
          <w:rFonts w:eastAsia="方正仿宋_GBK"/>
          <w:sz w:val="32"/>
          <w:szCs w:val="32"/>
        </w:rPr>
        <w:t>确定</w:t>
      </w:r>
      <w:r w:rsidR="00A66B35" w:rsidRPr="00426926">
        <w:rPr>
          <w:rFonts w:eastAsia="方正仿宋_GBK"/>
          <w:sz w:val="32"/>
          <w:szCs w:val="32"/>
        </w:rPr>
        <w:t>配送</w:t>
      </w:r>
      <w:r w:rsidR="00113D95" w:rsidRPr="00426926">
        <w:rPr>
          <w:rFonts w:eastAsia="方正仿宋_GBK"/>
          <w:sz w:val="32"/>
          <w:szCs w:val="32"/>
        </w:rPr>
        <w:t>价格</w:t>
      </w:r>
      <w:r w:rsidR="00A66B35" w:rsidRPr="00426926">
        <w:rPr>
          <w:rFonts w:eastAsia="方正仿宋_GBK"/>
          <w:sz w:val="32"/>
          <w:szCs w:val="32"/>
        </w:rPr>
        <w:t>。</w:t>
      </w:r>
    </w:p>
    <w:p w:rsidR="00BE233F" w:rsidRPr="00426926" w:rsidRDefault="00F54154" w:rsidP="00BE233F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5.</w:t>
      </w:r>
      <w:r w:rsidRPr="00426926">
        <w:rPr>
          <w:rFonts w:eastAsia="方正仿宋_GBK"/>
          <w:sz w:val="32"/>
          <w:szCs w:val="32"/>
        </w:rPr>
        <w:t>网上议价。采购人对中标</w:t>
      </w:r>
      <w:r w:rsidR="00441A4D" w:rsidRPr="00426926">
        <w:rPr>
          <w:rFonts w:eastAsia="方正仿宋_GBK"/>
          <w:sz w:val="32"/>
          <w:szCs w:val="32"/>
        </w:rPr>
        <w:t>品种及</w:t>
      </w:r>
      <w:r w:rsidRPr="00426926">
        <w:rPr>
          <w:rFonts w:eastAsia="方正仿宋_GBK"/>
          <w:sz w:val="32"/>
          <w:szCs w:val="32"/>
        </w:rPr>
        <w:t>价格</w:t>
      </w:r>
      <w:r w:rsidR="00441A4D" w:rsidRPr="00426926">
        <w:rPr>
          <w:rFonts w:eastAsia="方正仿宋_GBK"/>
          <w:sz w:val="32"/>
          <w:szCs w:val="32"/>
        </w:rPr>
        <w:t>均应</w:t>
      </w:r>
      <w:r w:rsidR="00A66B35" w:rsidRPr="00426926">
        <w:rPr>
          <w:rFonts w:eastAsia="方正仿宋_GBK"/>
          <w:sz w:val="32"/>
          <w:szCs w:val="32"/>
        </w:rPr>
        <w:t>在药交所</w:t>
      </w:r>
      <w:r w:rsidRPr="00426926">
        <w:rPr>
          <w:rFonts w:eastAsia="方正仿宋_GBK"/>
          <w:sz w:val="32"/>
          <w:szCs w:val="32"/>
        </w:rPr>
        <w:t>网上议价，</w:t>
      </w:r>
      <w:r w:rsidR="0089063A" w:rsidRPr="00426926">
        <w:rPr>
          <w:rFonts w:eastAsia="方正仿宋_GBK"/>
          <w:sz w:val="32"/>
          <w:szCs w:val="32"/>
        </w:rPr>
        <w:t>价格在</w:t>
      </w:r>
      <w:r w:rsidR="0089063A" w:rsidRPr="00426926">
        <w:rPr>
          <w:rFonts w:eastAsia="方正仿宋_GBK"/>
          <w:sz w:val="32"/>
          <w:szCs w:val="32"/>
        </w:rPr>
        <w:t>10%</w:t>
      </w:r>
      <w:r w:rsidR="0089063A" w:rsidRPr="00426926">
        <w:rPr>
          <w:rFonts w:eastAsia="方正仿宋_GBK"/>
          <w:sz w:val="32"/>
          <w:szCs w:val="32"/>
        </w:rPr>
        <w:t>以内</w:t>
      </w:r>
      <w:r w:rsidR="008A639C" w:rsidRPr="00426926">
        <w:rPr>
          <w:rFonts w:eastAsia="方正仿宋_GBK"/>
          <w:sz w:val="32"/>
          <w:szCs w:val="32"/>
        </w:rPr>
        <w:t>且</w:t>
      </w:r>
      <w:r w:rsidR="00113D95" w:rsidRPr="00426926">
        <w:rPr>
          <w:rFonts w:eastAsia="方正仿宋_GBK"/>
          <w:sz w:val="32"/>
          <w:szCs w:val="32"/>
        </w:rPr>
        <w:t>应答的</w:t>
      </w:r>
      <w:r w:rsidR="00A66B35" w:rsidRPr="00426926">
        <w:rPr>
          <w:rFonts w:eastAsia="方正仿宋_GBK"/>
          <w:sz w:val="32"/>
          <w:szCs w:val="32"/>
        </w:rPr>
        <w:t>全部通过网上采购配送，网上不应答且议价</w:t>
      </w:r>
      <w:r w:rsidR="0089063A" w:rsidRPr="00426926">
        <w:rPr>
          <w:rFonts w:eastAsia="方正仿宋_GBK"/>
          <w:sz w:val="32"/>
          <w:szCs w:val="32"/>
        </w:rPr>
        <w:t>明显</w:t>
      </w:r>
      <w:r w:rsidR="00A66B35" w:rsidRPr="00426926">
        <w:rPr>
          <w:rFonts w:eastAsia="方正仿宋_GBK"/>
          <w:sz w:val="32"/>
          <w:szCs w:val="32"/>
        </w:rPr>
        <w:t>低于挂网价的备案后线下采购配送。</w:t>
      </w:r>
    </w:p>
    <w:p w:rsidR="00BE233F" w:rsidRPr="00426926" w:rsidRDefault="00F54154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6.</w:t>
      </w:r>
      <w:r w:rsidRPr="00426926">
        <w:rPr>
          <w:rFonts w:eastAsia="方正仿宋_GBK"/>
          <w:sz w:val="32"/>
          <w:szCs w:val="32"/>
        </w:rPr>
        <w:t>公示中标结果。中标</w:t>
      </w:r>
      <w:r w:rsidR="00BE233F" w:rsidRPr="00426926">
        <w:rPr>
          <w:rFonts w:eastAsia="方正仿宋_GBK"/>
          <w:sz w:val="32"/>
          <w:szCs w:val="32"/>
        </w:rPr>
        <w:t>结果</w:t>
      </w:r>
      <w:r w:rsidR="008A639C" w:rsidRPr="00426926">
        <w:rPr>
          <w:rFonts w:eastAsia="方正仿宋_GBK"/>
          <w:sz w:val="32"/>
          <w:szCs w:val="32"/>
        </w:rPr>
        <w:t>通过</w:t>
      </w:r>
      <w:r w:rsidR="00A66B35" w:rsidRPr="00426926">
        <w:rPr>
          <w:rFonts w:eastAsia="方正仿宋_GBK"/>
          <w:sz w:val="32"/>
          <w:szCs w:val="32"/>
        </w:rPr>
        <w:t>院内</w:t>
      </w:r>
      <w:r w:rsidRPr="00426926">
        <w:rPr>
          <w:rFonts w:eastAsia="方正仿宋_GBK"/>
          <w:sz w:val="32"/>
          <w:szCs w:val="32"/>
        </w:rPr>
        <w:t>公示栏</w:t>
      </w:r>
      <w:r w:rsidR="008A639C" w:rsidRPr="00426926">
        <w:rPr>
          <w:rFonts w:eastAsia="方正仿宋_GBK"/>
          <w:sz w:val="32"/>
          <w:szCs w:val="32"/>
        </w:rPr>
        <w:t>等</w:t>
      </w:r>
      <w:r w:rsidRPr="00426926">
        <w:rPr>
          <w:rFonts w:eastAsia="方正仿宋_GBK"/>
          <w:sz w:val="32"/>
          <w:szCs w:val="32"/>
        </w:rPr>
        <w:t>公示</w:t>
      </w:r>
      <w:r w:rsidR="009C69FF">
        <w:rPr>
          <w:rFonts w:eastAsia="方正仿宋_GBK" w:hint="eastAsia"/>
          <w:sz w:val="32"/>
          <w:szCs w:val="32"/>
        </w:rPr>
        <w:t>3</w:t>
      </w:r>
      <w:r w:rsidRPr="00426926">
        <w:rPr>
          <w:rFonts w:eastAsia="方正仿宋_GBK"/>
          <w:sz w:val="32"/>
          <w:szCs w:val="32"/>
        </w:rPr>
        <w:t>个工作日。</w:t>
      </w:r>
    </w:p>
    <w:p w:rsidR="00BE233F" w:rsidRPr="00426926" w:rsidRDefault="00F54154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lastRenderedPageBreak/>
        <w:t>7.</w:t>
      </w:r>
      <w:r w:rsidRPr="00426926">
        <w:rPr>
          <w:rFonts w:eastAsia="方正仿宋_GBK"/>
          <w:sz w:val="32"/>
          <w:szCs w:val="32"/>
        </w:rPr>
        <w:t>中标签约。为中标企业需与我院签定</w:t>
      </w:r>
      <w:r w:rsidRPr="00426926">
        <w:rPr>
          <w:rFonts w:eastAsia="方正仿宋_GBK"/>
          <w:sz w:val="32"/>
          <w:szCs w:val="32"/>
        </w:rPr>
        <w:t>“</w:t>
      </w:r>
      <w:r w:rsidR="00A66B35" w:rsidRPr="00426926">
        <w:rPr>
          <w:rFonts w:eastAsia="方正仿宋_GBK"/>
          <w:sz w:val="32"/>
          <w:szCs w:val="32"/>
        </w:rPr>
        <w:t>试剂</w:t>
      </w:r>
      <w:r w:rsidRPr="00426926">
        <w:rPr>
          <w:rFonts w:eastAsia="方正仿宋_GBK"/>
          <w:sz w:val="32"/>
          <w:szCs w:val="32"/>
        </w:rPr>
        <w:t>购销合同</w:t>
      </w:r>
      <w:r w:rsidRPr="00426926">
        <w:rPr>
          <w:rFonts w:eastAsia="方正仿宋_GBK"/>
          <w:sz w:val="32"/>
          <w:szCs w:val="32"/>
        </w:rPr>
        <w:t>”</w:t>
      </w:r>
      <w:r w:rsidRPr="00426926">
        <w:rPr>
          <w:rFonts w:eastAsia="方正仿宋_GBK"/>
          <w:sz w:val="32"/>
          <w:szCs w:val="32"/>
        </w:rPr>
        <w:t>、</w:t>
      </w:r>
      <w:r w:rsidRPr="00426926">
        <w:rPr>
          <w:rFonts w:eastAsia="方正仿宋_GBK"/>
          <w:sz w:val="32"/>
          <w:szCs w:val="32"/>
        </w:rPr>
        <w:t>“</w:t>
      </w:r>
      <w:r w:rsidR="00A66B35" w:rsidRPr="00426926">
        <w:rPr>
          <w:rFonts w:eastAsia="方正仿宋_GBK"/>
          <w:sz w:val="32"/>
          <w:szCs w:val="32"/>
        </w:rPr>
        <w:t>试剂</w:t>
      </w:r>
      <w:r w:rsidRPr="00426926">
        <w:rPr>
          <w:rFonts w:eastAsia="方正仿宋_GBK"/>
          <w:sz w:val="32"/>
          <w:szCs w:val="32"/>
        </w:rPr>
        <w:t>质量保证协议</w:t>
      </w:r>
      <w:r w:rsidRPr="00426926">
        <w:rPr>
          <w:rFonts w:eastAsia="方正仿宋_GBK"/>
          <w:sz w:val="32"/>
          <w:szCs w:val="32"/>
        </w:rPr>
        <w:t>”</w:t>
      </w:r>
      <w:r w:rsidRPr="00426926">
        <w:rPr>
          <w:rFonts w:eastAsia="方正仿宋_GBK"/>
          <w:sz w:val="32"/>
          <w:szCs w:val="32"/>
        </w:rPr>
        <w:t>和</w:t>
      </w:r>
      <w:r w:rsidRPr="00426926">
        <w:rPr>
          <w:rFonts w:eastAsia="方正仿宋_GBK"/>
          <w:sz w:val="32"/>
          <w:szCs w:val="32"/>
        </w:rPr>
        <w:t>“</w:t>
      </w:r>
      <w:r w:rsidR="00A66B35" w:rsidRPr="00426926">
        <w:rPr>
          <w:rFonts w:eastAsia="方正仿宋_GBK"/>
          <w:sz w:val="32"/>
          <w:szCs w:val="32"/>
        </w:rPr>
        <w:t>试剂</w:t>
      </w:r>
      <w:r w:rsidRPr="00426926">
        <w:rPr>
          <w:rFonts w:eastAsia="方正仿宋_GBK"/>
          <w:sz w:val="32"/>
          <w:szCs w:val="32"/>
        </w:rPr>
        <w:t>购销廉政协议</w:t>
      </w:r>
      <w:r w:rsidRPr="00426926">
        <w:rPr>
          <w:rFonts w:eastAsia="方正仿宋_GBK"/>
          <w:sz w:val="32"/>
          <w:szCs w:val="32"/>
        </w:rPr>
        <w:t>”</w:t>
      </w:r>
      <w:r w:rsidRPr="00426926">
        <w:rPr>
          <w:rFonts w:eastAsia="方正仿宋_GBK"/>
          <w:sz w:val="32"/>
          <w:szCs w:val="32"/>
        </w:rPr>
        <w:t>等，同时需提供中标品种的《医疗器械注册证》、《医疗器械注册登记表》、《产品合格证》等国家质量要求的相关资质资料。对违反</w:t>
      </w:r>
      <w:r w:rsidR="00113D95" w:rsidRPr="00426926">
        <w:rPr>
          <w:rFonts w:eastAsia="方正仿宋_GBK"/>
          <w:sz w:val="32"/>
          <w:szCs w:val="32"/>
        </w:rPr>
        <w:t>比选</w:t>
      </w:r>
      <w:r w:rsidRPr="00426926">
        <w:rPr>
          <w:rFonts w:eastAsia="方正仿宋_GBK"/>
          <w:sz w:val="32"/>
          <w:szCs w:val="32"/>
        </w:rPr>
        <w:t>文件</w:t>
      </w:r>
      <w:r w:rsidR="00113D95" w:rsidRPr="00426926">
        <w:rPr>
          <w:rFonts w:eastAsia="方正仿宋_GBK"/>
          <w:sz w:val="32"/>
          <w:szCs w:val="32"/>
        </w:rPr>
        <w:t>虚假应标，不按合同、投标承诺</w:t>
      </w:r>
      <w:r w:rsidRPr="00426926">
        <w:rPr>
          <w:rFonts w:eastAsia="方正仿宋_GBK"/>
          <w:sz w:val="32"/>
          <w:szCs w:val="32"/>
        </w:rPr>
        <w:t>或协议等</w:t>
      </w:r>
      <w:r w:rsidR="00113D95" w:rsidRPr="00426926">
        <w:rPr>
          <w:rFonts w:eastAsia="方正仿宋_GBK"/>
          <w:sz w:val="32"/>
          <w:szCs w:val="32"/>
        </w:rPr>
        <w:t>情况</w:t>
      </w:r>
      <w:r w:rsidRPr="00426926">
        <w:rPr>
          <w:rFonts w:eastAsia="方正仿宋_GBK"/>
          <w:sz w:val="32"/>
          <w:szCs w:val="32"/>
        </w:rPr>
        <w:t>，</w:t>
      </w:r>
      <w:r w:rsidR="00075802">
        <w:rPr>
          <w:rFonts w:eastAsia="方正仿宋_GBK" w:hint="eastAsia"/>
          <w:sz w:val="32"/>
          <w:szCs w:val="32"/>
        </w:rPr>
        <w:t>采购</w:t>
      </w:r>
      <w:r w:rsidR="00113D95" w:rsidRPr="00426926">
        <w:rPr>
          <w:rFonts w:eastAsia="方正仿宋_GBK"/>
          <w:sz w:val="32"/>
          <w:szCs w:val="32"/>
        </w:rPr>
        <w:t>人</w:t>
      </w:r>
      <w:r w:rsidRPr="00426926">
        <w:rPr>
          <w:rFonts w:eastAsia="方正仿宋_GBK"/>
          <w:sz w:val="32"/>
          <w:szCs w:val="32"/>
        </w:rPr>
        <w:t>有权终止中标资</w:t>
      </w:r>
      <w:r w:rsidR="00AB6FFC" w:rsidRPr="00426926">
        <w:rPr>
          <w:rFonts w:eastAsia="方正仿宋_GBK"/>
          <w:sz w:val="32"/>
          <w:szCs w:val="32"/>
        </w:rPr>
        <w:t>格</w:t>
      </w:r>
      <w:r w:rsidRPr="00426926">
        <w:rPr>
          <w:rFonts w:eastAsia="方正仿宋_GBK"/>
          <w:sz w:val="32"/>
          <w:szCs w:val="32"/>
        </w:rPr>
        <w:t>。</w:t>
      </w:r>
    </w:p>
    <w:p w:rsidR="00517DB1" w:rsidRPr="00426926" w:rsidRDefault="00F54154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8.</w:t>
      </w:r>
      <w:r w:rsidRPr="00426926">
        <w:rPr>
          <w:rFonts w:eastAsia="方正仿宋_GBK"/>
          <w:sz w:val="32"/>
          <w:szCs w:val="32"/>
        </w:rPr>
        <w:t>采购付款方式。按实际配送的数量</w:t>
      </w:r>
      <w:r w:rsidR="00113D95" w:rsidRPr="00426926">
        <w:rPr>
          <w:rFonts w:eastAsia="方正仿宋_GBK"/>
          <w:sz w:val="32"/>
          <w:szCs w:val="32"/>
        </w:rPr>
        <w:t>和</w:t>
      </w:r>
      <w:r w:rsidRPr="00426926">
        <w:rPr>
          <w:rFonts w:eastAsia="方正仿宋_GBK"/>
          <w:sz w:val="32"/>
          <w:szCs w:val="32"/>
        </w:rPr>
        <w:t>金额，</w:t>
      </w:r>
      <w:r w:rsidR="00113D95" w:rsidRPr="00426926">
        <w:rPr>
          <w:rFonts w:eastAsia="方正仿宋_GBK"/>
          <w:sz w:val="32"/>
          <w:szCs w:val="32"/>
        </w:rPr>
        <w:t>中标人</w:t>
      </w:r>
      <w:r w:rsidR="00AB6FFC" w:rsidRPr="00426926">
        <w:rPr>
          <w:rFonts w:eastAsia="方正仿宋_GBK"/>
          <w:sz w:val="32"/>
          <w:szCs w:val="32"/>
        </w:rPr>
        <w:t>在发票交付确认后满</w:t>
      </w:r>
      <w:r w:rsidR="00AB6FFC" w:rsidRPr="00426926">
        <w:rPr>
          <w:rFonts w:eastAsia="方正仿宋_GBK"/>
          <w:sz w:val="32"/>
          <w:szCs w:val="32"/>
        </w:rPr>
        <w:t>3</w:t>
      </w:r>
      <w:r w:rsidR="00AB6FFC" w:rsidRPr="00426926">
        <w:rPr>
          <w:rFonts w:eastAsia="方正仿宋_GBK"/>
          <w:sz w:val="32"/>
          <w:szCs w:val="32"/>
        </w:rPr>
        <w:t>个月时付款。网上采购通过药交所转账支付，线下采购直接转账支付给配送企业。</w:t>
      </w:r>
    </w:p>
    <w:p w:rsidR="009D305B" w:rsidRPr="00426926" w:rsidRDefault="009D305B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（五）</w:t>
      </w:r>
      <w:r w:rsidR="00113D95" w:rsidRPr="00426926">
        <w:rPr>
          <w:rFonts w:eastAsia="方正仿宋_GBK"/>
          <w:sz w:val="32"/>
          <w:szCs w:val="32"/>
        </w:rPr>
        <w:t>设备要求为专用试剂</w:t>
      </w:r>
      <w:r w:rsidR="001F521C" w:rsidRPr="00426926">
        <w:rPr>
          <w:rFonts w:eastAsia="方正仿宋_GBK"/>
          <w:sz w:val="32"/>
          <w:szCs w:val="32"/>
        </w:rPr>
        <w:t>（试剂包</w:t>
      </w:r>
      <w:r w:rsidR="00D52EB9" w:rsidRPr="00426926">
        <w:rPr>
          <w:rFonts w:eastAsia="方正仿宋_GBK"/>
          <w:sz w:val="32"/>
          <w:szCs w:val="32"/>
        </w:rPr>
        <w:t>4</w:t>
      </w:r>
      <w:r w:rsidR="001F521C" w:rsidRPr="00426926">
        <w:rPr>
          <w:rFonts w:eastAsia="方正仿宋_GBK"/>
          <w:sz w:val="32"/>
          <w:szCs w:val="32"/>
        </w:rPr>
        <w:t>）</w:t>
      </w:r>
      <w:r w:rsidR="00113D95" w:rsidRPr="00426926">
        <w:rPr>
          <w:rFonts w:eastAsia="方正仿宋_GBK"/>
          <w:sz w:val="32"/>
          <w:szCs w:val="32"/>
        </w:rPr>
        <w:t>的，</w:t>
      </w:r>
      <w:r w:rsidR="003D67CD" w:rsidRPr="00426926">
        <w:rPr>
          <w:rFonts w:eastAsia="方正仿宋_GBK"/>
          <w:sz w:val="32"/>
          <w:szCs w:val="32"/>
        </w:rPr>
        <w:t>投标</w:t>
      </w:r>
      <w:r w:rsidR="00113D95" w:rsidRPr="00426926">
        <w:rPr>
          <w:rFonts w:eastAsia="方正仿宋_GBK"/>
          <w:sz w:val="32"/>
          <w:szCs w:val="32"/>
        </w:rPr>
        <w:t>人</w:t>
      </w:r>
      <w:r w:rsidR="001F521C" w:rsidRPr="00426926">
        <w:rPr>
          <w:rFonts w:eastAsia="方正仿宋_GBK"/>
          <w:sz w:val="32"/>
          <w:szCs w:val="32"/>
        </w:rPr>
        <w:t>即使</w:t>
      </w:r>
      <w:r w:rsidR="003D67CD" w:rsidRPr="00426926">
        <w:rPr>
          <w:rFonts w:eastAsia="方正仿宋_GBK"/>
          <w:sz w:val="32"/>
          <w:szCs w:val="32"/>
        </w:rPr>
        <w:t>不足</w:t>
      </w:r>
      <w:r w:rsidR="005A1578" w:rsidRPr="00426926">
        <w:rPr>
          <w:rFonts w:eastAsia="方正仿宋_GBK"/>
          <w:sz w:val="32"/>
          <w:szCs w:val="32"/>
        </w:rPr>
        <w:t>3</w:t>
      </w:r>
      <w:r w:rsidR="005A1578" w:rsidRPr="00426926">
        <w:rPr>
          <w:rFonts w:eastAsia="方正仿宋_GBK"/>
          <w:sz w:val="32"/>
          <w:szCs w:val="32"/>
        </w:rPr>
        <w:t>家</w:t>
      </w:r>
      <w:r w:rsidR="001F521C" w:rsidRPr="00426926">
        <w:rPr>
          <w:rFonts w:eastAsia="方正仿宋_GBK"/>
          <w:sz w:val="32"/>
          <w:szCs w:val="32"/>
        </w:rPr>
        <w:t>时，可</w:t>
      </w:r>
      <w:r w:rsidR="00113D95" w:rsidRPr="00426926">
        <w:rPr>
          <w:rFonts w:eastAsia="方正仿宋_GBK"/>
          <w:sz w:val="32"/>
          <w:szCs w:val="32"/>
        </w:rPr>
        <w:t>直接</w:t>
      </w:r>
      <w:r w:rsidR="00B751E6" w:rsidRPr="00426926">
        <w:rPr>
          <w:rFonts w:eastAsia="方正仿宋_GBK"/>
          <w:sz w:val="32"/>
          <w:szCs w:val="32"/>
        </w:rPr>
        <w:t>采取谈判</w:t>
      </w:r>
      <w:r w:rsidR="00113D95" w:rsidRPr="00426926">
        <w:rPr>
          <w:rFonts w:eastAsia="方正仿宋_GBK"/>
          <w:sz w:val="32"/>
          <w:szCs w:val="32"/>
        </w:rPr>
        <w:t>价格的</w:t>
      </w:r>
      <w:r w:rsidR="00B751E6" w:rsidRPr="00426926">
        <w:rPr>
          <w:rFonts w:eastAsia="方正仿宋_GBK"/>
          <w:color w:val="000000"/>
          <w:sz w:val="32"/>
          <w:szCs w:val="32"/>
        </w:rPr>
        <w:t>方</w:t>
      </w:r>
      <w:r w:rsidR="00B751E6" w:rsidRPr="00426926">
        <w:rPr>
          <w:rFonts w:eastAsia="方正仿宋_GBK"/>
          <w:sz w:val="32"/>
          <w:szCs w:val="32"/>
        </w:rPr>
        <w:t>式确定供应商</w:t>
      </w:r>
      <w:r w:rsidR="005A1578" w:rsidRPr="00426926">
        <w:rPr>
          <w:rFonts w:eastAsia="方正仿宋_GBK"/>
          <w:sz w:val="32"/>
          <w:szCs w:val="32"/>
        </w:rPr>
        <w:t>。</w:t>
      </w:r>
    </w:p>
    <w:p w:rsidR="00D362F5" w:rsidRDefault="00D362F5" w:rsidP="00683EEE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（六）包</w:t>
      </w:r>
      <w:r w:rsidR="006E4FA0">
        <w:rPr>
          <w:rFonts w:eastAsia="方正仿宋_GBK" w:hint="eastAsia"/>
          <w:sz w:val="32"/>
          <w:szCs w:val="32"/>
        </w:rPr>
        <w:t>1</w:t>
      </w:r>
      <w:r w:rsidRPr="00426926">
        <w:rPr>
          <w:rFonts w:eastAsia="方正仿宋_GBK"/>
          <w:sz w:val="32"/>
          <w:szCs w:val="32"/>
        </w:rPr>
        <w:t>中的生化包装必须适合</w:t>
      </w:r>
      <w:r w:rsidRPr="00426926">
        <w:rPr>
          <w:rFonts w:eastAsia="方正仿宋_GBK"/>
          <w:sz w:val="32"/>
          <w:szCs w:val="32"/>
        </w:rPr>
        <w:t>CS-400B</w:t>
      </w:r>
      <w:r w:rsidRPr="00426926">
        <w:rPr>
          <w:rFonts w:eastAsia="方正仿宋_GBK"/>
          <w:sz w:val="32"/>
          <w:szCs w:val="32"/>
        </w:rPr>
        <w:t>生化分析仪。</w:t>
      </w:r>
    </w:p>
    <w:p w:rsidR="002715C2" w:rsidRPr="002F0655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八、无效竞选情形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（一）资质审查不合格的（即供应商提交的资质文件不符合</w:t>
      </w:r>
      <w:r>
        <w:rPr>
          <w:rFonts w:eastAsia="方正仿宋_GBK" w:hint="eastAsia"/>
          <w:sz w:val="32"/>
          <w:szCs w:val="32"/>
        </w:rPr>
        <w:t>比选</w:t>
      </w:r>
      <w:r w:rsidRPr="002715C2">
        <w:rPr>
          <w:rFonts w:eastAsia="方正仿宋_GBK" w:hint="eastAsia"/>
          <w:sz w:val="32"/>
          <w:szCs w:val="32"/>
        </w:rPr>
        <w:t>文书资质文件内容要求的）；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（二）</w:t>
      </w:r>
      <w:r>
        <w:rPr>
          <w:rFonts w:eastAsia="方正仿宋_GBK" w:hint="eastAsia"/>
          <w:sz w:val="32"/>
          <w:szCs w:val="32"/>
        </w:rPr>
        <w:t>投标</w:t>
      </w:r>
      <w:r w:rsidRPr="002715C2">
        <w:rPr>
          <w:rFonts w:eastAsia="方正仿宋_GBK" w:hint="eastAsia"/>
          <w:sz w:val="32"/>
          <w:szCs w:val="32"/>
        </w:rPr>
        <w:t>文件未密封的；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三</w:t>
      </w:r>
      <w:r w:rsidRPr="002715C2">
        <w:rPr>
          <w:rFonts w:eastAsia="方正仿宋_GBK" w:hint="eastAsia"/>
          <w:sz w:val="32"/>
          <w:szCs w:val="32"/>
        </w:rPr>
        <w:t>）</w:t>
      </w:r>
      <w:r>
        <w:rPr>
          <w:rFonts w:eastAsia="方正仿宋_GBK" w:hint="eastAsia"/>
          <w:sz w:val="32"/>
          <w:szCs w:val="32"/>
        </w:rPr>
        <w:t>投标</w:t>
      </w:r>
      <w:r w:rsidRPr="002715C2">
        <w:rPr>
          <w:rFonts w:eastAsia="方正仿宋_GBK" w:hint="eastAsia"/>
          <w:sz w:val="32"/>
          <w:szCs w:val="32"/>
        </w:rPr>
        <w:t>文件逾期送达的；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四</w:t>
      </w:r>
      <w:r w:rsidRPr="002715C2">
        <w:rPr>
          <w:rFonts w:eastAsia="方正仿宋_GBK" w:hint="eastAsia"/>
          <w:sz w:val="32"/>
          <w:szCs w:val="32"/>
        </w:rPr>
        <w:t>）</w:t>
      </w:r>
      <w:r>
        <w:rPr>
          <w:rFonts w:eastAsia="方正仿宋_GBK" w:hint="eastAsia"/>
          <w:sz w:val="32"/>
          <w:szCs w:val="32"/>
        </w:rPr>
        <w:t>投标</w:t>
      </w:r>
      <w:r w:rsidRPr="002715C2">
        <w:rPr>
          <w:rFonts w:eastAsia="方正仿宋_GBK" w:hint="eastAsia"/>
          <w:sz w:val="32"/>
          <w:szCs w:val="32"/>
        </w:rPr>
        <w:t>文件与</w:t>
      </w:r>
      <w:r>
        <w:rPr>
          <w:rFonts w:eastAsia="方正仿宋_GBK" w:hint="eastAsia"/>
          <w:sz w:val="32"/>
          <w:szCs w:val="32"/>
        </w:rPr>
        <w:t>比选文件</w:t>
      </w:r>
      <w:r w:rsidRPr="002715C2">
        <w:rPr>
          <w:rFonts w:eastAsia="方正仿宋_GBK" w:hint="eastAsia"/>
          <w:sz w:val="32"/>
          <w:szCs w:val="32"/>
        </w:rPr>
        <w:t>实质性要求有严重背离的；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五</w:t>
      </w:r>
      <w:r w:rsidRPr="002715C2">
        <w:rPr>
          <w:rFonts w:eastAsia="方正仿宋_GBK" w:hint="eastAsia"/>
          <w:sz w:val="32"/>
          <w:szCs w:val="32"/>
        </w:rPr>
        <w:t>）没有按照</w:t>
      </w:r>
      <w:r>
        <w:rPr>
          <w:rFonts w:eastAsia="方正仿宋_GBK" w:hint="eastAsia"/>
          <w:sz w:val="32"/>
          <w:szCs w:val="32"/>
        </w:rPr>
        <w:t>比选文件</w:t>
      </w:r>
      <w:r w:rsidRPr="002715C2">
        <w:rPr>
          <w:rFonts w:eastAsia="方正仿宋_GBK" w:hint="eastAsia"/>
          <w:sz w:val="32"/>
          <w:szCs w:val="32"/>
        </w:rPr>
        <w:t>要求由</w:t>
      </w:r>
      <w:r>
        <w:rPr>
          <w:rFonts w:eastAsia="方正仿宋_GBK" w:hint="eastAsia"/>
          <w:sz w:val="32"/>
          <w:szCs w:val="32"/>
        </w:rPr>
        <w:t>投标</w:t>
      </w:r>
      <w:r w:rsidRPr="002715C2">
        <w:rPr>
          <w:rFonts w:eastAsia="方正仿宋_GBK" w:hint="eastAsia"/>
          <w:sz w:val="32"/>
          <w:szCs w:val="32"/>
        </w:rPr>
        <w:t>供应商法定代表人或授权代表签字并加盖公章的；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六</w:t>
      </w:r>
      <w:r w:rsidRPr="002715C2">
        <w:rPr>
          <w:rFonts w:eastAsia="方正仿宋_GBK" w:hint="eastAsia"/>
          <w:sz w:val="32"/>
          <w:szCs w:val="32"/>
        </w:rPr>
        <w:t>）</w:t>
      </w:r>
      <w:r>
        <w:rPr>
          <w:rFonts w:eastAsia="方正仿宋_GBK" w:hint="eastAsia"/>
          <w:sz w:val="32"/>
          <w:szCs w:val="32"/>
        </w:rPr>
        <w:t>比选</w:t>
      </w:r>
      <w:r w:rsidRPr="002715C2">
        <w:rPr>
          <w:rFonts w:eastAsia="方正仿宋_GBK" w:hint="eastAsia"/>
          <w:sz w:val="32"/>
          <w:szCs w:val="32"/>
        </w:rPr>
        <w:t>文件内容不全或字迹模糊，辨认不清而影响评标定标的；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七</w:t>
      </w:r>
      <w:r w:rsidRPr="002715C2">
        <w:rPr>
          <w:rFonts w:eastAsia="方正仿宋_GBK" w:hint="eastAsia"/>
          <w:sz w:val="32"/>
          <w:szCs w:val="32"/>
        </w:rPr>
        <w:t>）</w:t>
      </w:r>
      <w:r>
        <w:rPr>
          <w:rFonts w:eastAsia="方正仿宋_GBK" w:hint="eastAsia"/>
          <w:sz w:val="32"/>
          <w:szCs w:val="32"/>
        </w:rPr>
        <w:t>比选</w:t>
      </w:r>
      <w:r w:rsidRPr="002715C2">
        <w:rPr>
          <w:rFonts w:eastAsia="方正仿宋_GBK" w:hint="eastAsia"/>
          <w:sz w:val="32"/>
          <w:szCs w:val="32"/>
        </w:rPr>
        <w:t>文件附有采购人不能接受的条件。</w:t>
      </w:r>
    </w:p>
    <w:p w:rsidR="002715C2" w:rsidRPr="002F0655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九、废标条款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有下列情形之一的，重新组织采购或取消本次采购：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lastRenderedPageBreak/>
        <w:t>（一）符合专业条件的供应商或者对</w:t>
      </w:r>
      <w:r>
        <w:rPr>
          <w:rFonts w:eastAsia="方正仿宋_GBK" w:hint="eastAsia"/>
          <w:sz w:val="32"/>
          <w:szCs w:val="32"/>
        </w:rPr>
        <w:t>比选文件</w:t>
      </w:r>
      <w:r w:rsidRPr="002715C2">
        <w:rPr>
          <w:rFonts w:eastAsia="方正仿宋_GBK" w:hint="eastAsia"/>
          <w:sz w:val="32"/>
          <w:szCs w:val="32"/>
        </w:rPr>
        <w:t>作实质响应的供应商不足</w:t>
      </w:r>
      <w:r w:rsidRPr="002715C2">
        <w:rPr>
          <w:rFonts w:eastAsia="方正仿宋_GBK"/>
          <w:sz w:val="32"/>
          <w:szCs w:val="32"/>
        </w:rPr>
        <w:t>3</w:t>
      </w:r>
      <w:r w:rsidRPr="002715C2">
        <w:rPr>
          <w:rFonts w:eastAsia="方正仿宋_GBK" w:hint="eastAsia"/>
          <w:sz w:val="32"/>
          <w:szCs w:val="32"/>
        </w:rPr>
        <w:t>家的；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（二）出现影响采购公正的违法、违规行为的；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（三）供应商的报价均超过了采购预算，采购人不能支付的；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（四）因重大变故，采购任务取消的。</w:t>
      </w:r>
    </w:p>
    <w:p w:rsidR="002715C2" w:rsidRPr="002F0655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十、重新比选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（一）投标截止时间止，投标人少于</w:t>
      </w:r>
      <w:r w:rsidRPr="002715C2">
        <w:rPr>
          <w:rFonts w:eastAsia="方正仿宋_GBK" w:hint="eastAsia"/>
          <w:sz w:val="32"/>
          <w:szCs w:val="32"/>
        </w:rPr>
        <w:t>3</w:t>
      </w:r>
      <w:r w:rsidRPr="002715C2">
        <w:rPr>
          <w:rFonts w:eastAsia="方正仿宋_GBK" w:hint="eastAsia"/>
          <w:sz w:val="32"/>
          <w:szCs w:val="32"/>
        </w:rPr>
        <w:t>个的；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（二）经评标委员会评审后否决所有投标的；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（三）经评审后，如合格的投标人少于三个的，且明显缺乏竞争的，评标委员会可以否决全部投标，我院将重新组织</w:t>
      </w:r>
      <w:r>
        <w:rPr>
          <w:rFonts w:eastAsia="方正仿宋_GBK" w:hint="eastAsia"/>
          <w:sz w:val="32"/>
          <w:szCs w:val="32"/>
        </w:rPr>
        <w:t>比选</w:t>
      </w:r>
      <w:r w:rsidRPr="002715C2">
        <w:rPr>
          <w:rFonts w:eastAsia="方正仿宋_GBK" w:hint="eastAsia"/>
          <w:sz w:val="32"/>
          <w:szCs w:val="32"/>
        </w:rPr>
        <w:t>。</w:t>
      </w:r>
    </w:p>
    <w:p w:rsidR="002715C2" w:rsidRPr="002F0655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十一、二次比选和不再比选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（一）重新</w:t>
      </w:r>
      <w:r>
        <w:rPr>
          <w:rFonts w:eastAsia="方正仿宋_GBK" w:hint="eastAsia"/>
          <w:sz w:val="32"/>
          <w:szCs w:val="32"/>
        </w:rPr>
        <w:t>比选</w:t>
      </w:r>
      <w:r w:rsidRPr="002715C2">
        <w:rPr>
          <w:rFonts w:eastAsia="方正仿宋_GBK" w:hint="eastAsia"/>
          <w:sz w:val="32"/>
          <w:szCs w:val="32"/>
        </w:rPr>
        <w:t>后投标人仍少于三个，按法定程序开标和评标，确定中标人；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（二）经评审无合格投标人，属于必须审批或核准的服务类项目，经院长办公会研究决定后不再进行公开</w:t>
      </w:r>
      <w:r w:rsidR="00702727">
        <w:rPr>
          <w:rFonts w:eastAsia="方正仿宋_GBK" w:hint="eastAsia"/>
          <w:sz w:val="32"/>
          <w:szCs w:val="32"/>
        </w:rPr>
        <w:t>比选</w:t>
      </w:r>
      <w:r w:rsidRPr="002715C2">
        <w:rPr>
          <w:rFonts w:eastAsia="方正仿宋_GBK" w:hint="eastAsia"/>
          <w:sz w:val="32"/>
          <w:szCs w:val="32"/>
        </w:rPr>
        <w:t>。</w:t>
      </w:r>
    </w:p>
    <w:p w:rsidR="002715C2" w:rsidRPr="002F0655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十</w:t>
      </w:r>
      <w:r w:rsidR="00702727" w:rsidRPr="002F0655">
        <w:rPr>
          <w:rFonts w:ascii="方正黑体_GBK" w:eastAsia="方正黑体_GBK" w:hint="eastAsia"/>
          <w:sz w:val="32"/>
          <w:szCs w:val="32"/>
        </w:rPr>
        <w:t>二</w:t>
      </w:r>
      <w:r w:rsidRPr="002F0655">
        <w:rPr>
          <w:rFonts w:ascii="方正黑体_GBK" w:eastAsia="方正黑体_GBK" w:hint="eastAsia"/>
          <w:sz w:val="32"/>
          <w:szCs w:val="32"/>
        </w:rPr>
        <w:t>、成交裁定机构</w:t>
      </w:r>
    </w:p>
    <w:p w:rsidR="002715C2" w:rsidRPr="002715C2" w:rsidRDefault="002715C2" w:rsidP="002715C2">
      <w:pPr>
        <w:widowControl/>
        <w:shd w:val="clear" w:color="auto" w:fill="FFFFFF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2715C2">
        <w:rPr>
          <w:rFonts w:eastAsia="方正仿宋_GBK" w:hint="eastAsia"/>
          <w:sz w:val="32"/>
          <w:szCs w:val="32"/>
        </w:rPr>
        <w:t>本次采购项目的裁定机构为</w:t>
      </w:r>
      <w:r w:rsidR="00702727">
        <w:rPr>
          <w:rFonts w:eastAsia="方正仿宋_GBK" w:hint="eastAsia"/>
          <w:sz w:val="32"/>
          <w:szCs w:val="32"/>
        </w:rPr>
        <w:t>院内比选</w:t>
      </w:r>
      <w:r w:rsidRPr="002715C2">
        <w:rPr>
          <w:rFonts w:eastAsia="方正仿宋_GBK" w:hint="eastAsia"/>
          <w:sz w:val="32"/>
          <w:szCs w:val="32"/>
        </w:rPr>
        <w:t>小组，负责成交供应商的确定及争议事项的裁定。</w:t>
      </w:r>
    </w:p>
    <w:p w:rsidR="00F54154" w:rsidRPr="002F0655" w:rsidRDefault="00702727" w:rsidP="00683EEE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2F0655">
        <w:rPr>
          <w:rFonts w:ascii="方正黑体_GBK" w:eastAsia="方正黑体_GBK" w:hint="eastAsia"/>
          <w:sz w:val="32"/>
          <w:szCs w:val="32"/>
        </w:rPr>
        <w:t>十三</w:t>
      </w:r>
      <w:r w:rsidR="00F54154" w:rsidRPr="002F0655">
        <w:rPr>
          <w:rFonts w:ascii="方正黑体_GBK" w:eastAsia="方正黑体_GBK" w:hint="eastAsia"/>
          <w:sz w:val="32"/>
          <w:szCs w:val="32"/>
        </w:rPr>
        <w:t>、</w:t>
      </w:r>
      <w:r w:rsidRPr="002F0655">
        <w:rPr>
          <w:rFonts w:ascii="方正黑体_GBK" w:eastAsia="方正黑体_GBK" w:hint="eastAsia"/>
          <w:sz w:val="32"/>
          <w:szCs w:val="32"/>
        </w:rPr>
        <w:t>采购人</w:t>
      </w:r>
    </w:p>
    <w:p w:rsidR="00F54154" w:rsidRPr="00426926" w:rsidRDefault="00702727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9B7C36">
        <w:rPr>
          <w:rFonts w:eastAsia="方正仿宋_GBK"/>
          <w:snapToGrid w:val="0"/>
          <w:kern w:val="0"/>
          <w:sz w:val="32"/>
          <w:szCs w:val="32"/>
        </w:rPr>
        <w:t>重庆市巴南区一品街道社区卫生服务中心</w:t>
      </w:r>
      <w:r w:rsidR="00F54154" w:rsidRPr="00426926">
        <w:rPr>
          <w:rFonts w:eastAsia="方正仿宋_GBK"/>
          <w:sz w:val="32"/>
          <w:szCs w:val="32"/>
        </w:rPr>
        <w:t>。</w:t>
      </w:r>
    </w:p>
    <w:p w:rsidR="00F54154" w:rsidRDefault="00F54154" w:rsidP="008B25A6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联系人：</w:t>
      </w:r>
      <w:r w:rsidR="00702727">
        <w:rPr>
          <w:rFonts w:eastAsia="方正仿宋_GBK" w:hint="eastAsia"/>
          <w:sz w:val="32"/>
          <w:szCs w:val="32"/>
        </w:rPr>
        <w:t>熊老师，</w:t>
      </w:r>
      <w:r w:rsidR="008035CE" w:rsidRPr="00426926">
        <w:rPr>
          <w:rFonts w:eastAsia="方正仿宋_GBK"/>
          <w:sz w:val="32"/>
          <w:szCs w:val="32"/>
        </w:rPr>
        <w:t>15223018494</w:t>
      </w:r>
      <w:r w:rsidR="009827BA" w:rsidRPr="00426926">
        <w:rPr>
          <w:rFonts w:eastAsia="方正仿宋_GBK"/>
          <w:sz w:val="32"/>
          <w:szCs w:val="32"/>
        </w:rPr>
        <w:t>。</w:t>
      </w:r>
    </w:p>
    <w:p w:rsidR="008B25A6" w:rsidRDefault="008B25A6" w:rsidP="008B25A6">
      <w:pPr>
        <w:spacing w:line="560" w:lineRule="exact"/>
        <w:ind w:firstLineChars="650" w:firstLine="2080"/>
        <w:rPr>
          <w:rFonts w:eastAsia="方正仿宋_GBK"/>
          <w:sz w:val="32"/>
          <w:szCs w:val="32"/>
        </w:rPr>
      </w:pPr>
    </w:p>
    <w:p w:rsidR="008B25A6" w:rsidRPr="00426926" w:rsidRDefault="008B25A6" w:rsidP="008B25A6">
      <w:pPr>
        <w:spacing w:line="560" w:lineRule="exact"/>
        <w:ind w:firstLineChars="650" w:firstLine="2080"/>
        <w:rPr>
          <w:rFonts w:eastAsia="方正仿宋_GBK"/>
          <w:sz w:val="32"/>
          <w:szCs w:val="32"/>
        </w:rPr>
      </w:pPr>
    </w:p>
    <w:p w:rsidR="00F54154" w:rsidRDefault="00F54154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426926">
        <w:rPr>
          <w:rFonts w:eastAsia="方正仿宋_GBK"/>
          <w:sz w:val="32"/>
          <w:szCs w:val="32"/>
        </w:rPr>
        <w:t>附件：</w:t>
      </w:r>
      <w:r w:rsidRPr="00426926">
        <w:rPr>
          <w:rFonts w:eastAsia="方正仿宋_GBK"/>
          <w:sz w:val="32"/>
          <w:szCs w:val="32"/>
        </w:rPr>
        <w:t>20</w:t>
      </w:r>
      <w:r w:rsidR="003542C9" w:rsidRPr="00426926">
        <w:rPr>
          <w:rFonts w:eastAsia="方正仿宋_GBK"/>
          <w:sz w:val="32"/>
          <w:szCs w:val="32"/>
        </w:rPr>
        <w:t>20</w:t>
      </w:r>
      <w:r w:rsidRPr="00426926">
        <w:rPr>
          <w:rFonts w:eastAsia="方正仿宋_GBK"/>
          <w:sz w:val="32"/>
          <w:szCs w:val="32"/>
        </w:rPr>
        <w:t>年检验试剂</w:t>
      </w:r>
      <w:r w:rsidR="001055B8" w:rsidRPr="00426926">
        <w:rPr>
          <w:rFonts w:eastAsia="方正仿宋_GBK"/>
          <w:sz w:val="32"/>
          <w:szCs w:val="32"/>
        </w:rPr>
        <w:t>招</w:t>
      </w:r>
      <w:r w:rsidR="00946772" w:rsidRPr="00426926">
        <w:rPr>
          <w:rFonts w:eastAsia="方正仿宋_GBK"/>
          <w:sz w:val="32"/>
          <w:szCs w:val="32"/>
        </w:rPr>
        <w:t>投</w:t>
      </w:r>
      <w:r w:rsidR="001055B8" w:rsidRPr="00426926">
        <w:rPr>
          <w:rFonts w:eastAsia="方正仿宋_GBK"/>
          <w:sz w:val="32"/>
          <w:szCs w:val="32"/>
        </w:rPr>
        <w:t>标</w:t>
      </w:r>
      <w:r w:rsidRPr="00426926">
        <w:rPr>
          <w:rFonts w:eastAsia="方正仿宋_GBK"/>
          <w:sz w:val="32"/>
          <w:szCs w:val="32"/>
        </w:rPr>
        <w:t>报价表</w:t>
      </w:r>
      <w:r w:rsidR="00946772" w:rsidRPr="00426926">
        <w:rPr>
          <w:rFonts w:eastAsia="方正仿宋_GBK"/>
          <w:sz w:val="32"/>
          <w:szCs w:val="32"/>
        </w:rPr>
        <w:t>（分包</w:t>
      </w:r>
      <w:r w:rsidR="00946772" w:rsidRPr="00426926">
        <w:rPr>
          <w:rFonts w:eastAsia="方正仿宋_GBK"/>
          <w:sz w:val="32"/>
          <w:szCs w:val="32"/>
        </w:rPr>
        <w:t>1-</w:t>
      </w:r>
      <w:r w:rsidR="00E121F1" w:rsidRPr="00426926">
        <w:rPr>
          <w:rFonts w:eastAsia="方正仿宋_GBK"/>
          <w:sz w:val="32"/>
          <w:szCs w:val="32"/>
        </w:rPr>
        <w:t>4</w:t>
      </w:r>
      <w:r w:rsidR="00946772" w:rsidRPr="00426926">
        <w:rPr>
          <w:rFonts w:eastAsia="方正仿宋_GBK"/>
          <w:sz w:val="32"/>
          <w:szCs w:val="32"/>
        </w:rPr>
        <w:t>）</w:t>
      </w:r>
    </w:p>
    <w:p w:rsidR="00177B0A" w:rsidRDefault="00177B0A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:rsidR="004A3C63" w:rsidRDefault="004A3C63" w:rsidP="00683EE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  <w:sectPr w:rsidR="004A3C63" w:rsidSect="004A3C63">
          <w:headerReference w:type="default" r:id="rId7"/>
          <w:footerReference w:type="default" r:id="rId8"/>
          <w:pgSz w:w="11906" w:h="16838" w:code="9"/>
          <w:pgMar w:top="1191" w:right="1191" w:bottom="1191" w:left="1588" w:header="851" w:footer="992" w:gutter="0"/>
          <w:cols w:space="720"/>
          <w:docGrid w:type="linesAndChars" w:linePitch="286"/>
        </w:sectPr>
      </w:pPr>
    </w:p>
    <w:tbl>
      <w:tblPr>
        <w:tblW w:w="15026" w:type="dxa"/>
        <w:tblInd w:w="-176" w:type="dxa"/>
        <w:tblLook w:val="04A0"/>
      </w:tblPr>
      <w:tblGrid>
        <w:gridCol w:w="426"/>
        <w:gridCol w:w="1941"/>
        <w:gridCol w:w="1365"/>
        <w:gridCol w:w="1088"/>
        <w:gridCol w:w="709"/>
        <w:gridCol w:w="1276"/>
        <w:gridCol w:w="709"/>
        <w:gridCol w:w="850"/>
        <w:gridCol w:w="1134"/>
        <w:gridCol w:w="1134"/>
        <w:gridCol w:w="1134"/>
        <w:gridCol w:w="709"/>
        <w:gridCol w:w="1134"/>
        <w:gridCol w:w="1417"/>
      </w:tblGrid>
      <w:tr w:rsidR="00177B0A" w:rsidRPr="00177B0A" w:rsidTr="00DB6236">
        <w:trPr>
          <w:trHeight w:val="480"/>
        </w:trPr>
        <w:tc>
          <w:tcPr>
            <w:tcW w:w="150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177B0A"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2020年检验试剂投标报价表（试剂包1）</w:t>
            </w:r>
          </w:p>
        </w:tc>
      </w:tr>
      <w:tr w:rsidR="00DB6236" w:rsidRPr="00177B0A" w:rsidTr="00391E0F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试剂名称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检测方法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设备原配品牌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</w:t>
            </w:r>
          </w:p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限价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年用量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参考总价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投标品牌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投标单价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投标总价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B0A" w:rsidRPr="00177B0A" w:rsidRDefault="00177B0A" w:rsidP="00177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前白蛋白测定试剂盒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免疫比浊法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迪瑞400B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9216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77B0A">
              <w:rPr>
                <w:rFonts w:ascii="宋体" w:hAnsi="宋体" w:cs="宋体" w:hint="eastAsia"/>
                <w:kern w:val="0"/>
                <w:sz w:val="24"/>
              </w:rPr>
              <w:t>全自动生化</w:t>
            </w: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总胆红素测定试剂盒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钒酸盐氧化法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0.3952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1244.25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直接胆红素测定试剂盒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钒酸盐氧化法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1125.75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总蛋白测定试剂盒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双缩脲法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529.2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白蛋白测定试剂盒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溴甲酚绿法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579.6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丙氨酸氨基转移酶测定试剂盒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速率法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天门冬氨酸氨基转移酶测定试剂盒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速率法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碱性磷酸酶测定试剂盒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速率法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乳酸脱氢酶测定试剂盒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乳酸底物法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2519.4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γ-谷氨酰氨基转移酶测定试剂盒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速率法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胆碱酯酶测定试剂盒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丁酰胆碱底物法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66CC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66CC"/>
                <w:kern w:val="0"/>
                <w:szCs w:val="21"/>
              </w:rPr>
              <w:t>a-L-岩藻糖苷酶检测试剂盒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66CC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66CC"/>
                <w:kern w:val="0"/>
                <w:szCs w:val="21"/>
              </w:rPr>
              <w:t>速率法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66CC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66CC"/>
                <w:kern w:val="0"/>
                <w:szCs w:val="21"/>
              </w:rPr>
              <w:t>12.5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66CC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66CC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66CC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66CC"/>
                <w:kern w:val="0"/>
                <w:szCs w:val="21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总胆汁酸测定试剂盒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循环酶法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α-淀粉酶测定试剂盒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EPS-G7底物法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尿素测定试剂盒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脲酶UV法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肌酐测定试剂盒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氧化酶法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16128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尿酸测定试剂盒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酶偶联法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葡萄糖测定试剂盒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己糖激酶法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胱抑素C测定试剂盒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胶乳增强免疫比浊法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9720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β2-微量球蛋白测定试剂盒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胶乳增强免疫比浊法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二氧化碳测定试剂盒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PEP-C法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总胆固醇测定试剂盒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CHOD-PAP法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1636.8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甘油三酯测定试剂盒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GPO-PAP法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高密度脂蛋白胆固醇测定试剂盒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直接测定法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9408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低密度脂蛋白胆固醇测定试剂盒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直接测定法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载脂蛋白A1测定试剂盒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免疫比浊法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载脂蛋白B测定试剂盒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免疫比浊法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脂蛋白α测定试剂盒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胶乳增强免疫比浊法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15840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肌酸激酶测定试剂盒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磷酸肌酸底物法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肌酸激酶同工酶测定试剂盒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抗体免疫抑制法）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α-羟丁酸脱氢酶测定试剂盒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酮丁酸底物法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糖化血红蛋白测定试剂盒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免疫比浊法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lastRenderedPageBreak/>
              <w:t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人类免疫缺陷病毒(HIV1+2型)抗体诊断试剂盒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艾博生物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17640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人绒毛膜促性腺激素（hCG）检测试剂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蓝十字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249.6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77B0A">
              <w:rPr>
                <w:rFonts w:ascii="宋体" w:hAnsi="宋体" w:cs="宋体" w:hint="eastAsia"/>
                <w:kern w:val="0"/>
                <w:sz w:val="24"/>
              </w:rPr>
              <w:t>手工项目及耗材</w:t>
            </w: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A群轮状病毒检测试剂盒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杭州艾博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便隐血（FOB）检测试剂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杭州艾博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细菌性阴道病检测试剂盒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湖南丽拓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结核分枝杆菌抗体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杭州艾博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16640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ABO正定型及RHD血型卡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合肥天一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24960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抗人球蛋白检测卡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合肥天一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1221.6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66CC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66CC"/>
                <w:kern w:val="0"/>
                <w:szCs w:val="21"/>
              </w:rPr>
              <w:t>综合控制血清I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上海长征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66CC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66CC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帆船牌载玻片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江苏康健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香柏油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光学镜头清洁剂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一次性血红蛋白吸管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江苏新康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尖底离心管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1.5ml500颗/包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江苏康健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尖底离心管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0.5ml带齿不抗凝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江苏康健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一次性尿杯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江苏康健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307.2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小吸咀（白色中号）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江苏康健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一次性无菌采血针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天津华鸿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lastRenderedPageBreak/>
              <w:t>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一次性塑料试管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江苏康健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痰杯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江苏康健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大便杯（螺旋盖）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江苏康健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尿胰蛋白酶原检测试纸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甲、乙流感抗原检测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391E0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胃幽门螺旋杆菌检测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236" w:rsidRPr="00177B0A" w:rsidTr="004D0F8F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77B0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B0A" w:rsidRPr="00177B0A" w:rsidRDefault="00177B0A" w:rsidP="004D0F8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77B0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4D0F8F" w:rsidRDefault="004D0F8F" w:rsidP="004D0F8F">
      <w:pPr>
        <w:spacing w:line="560" w:lineRule="exact"/>
        <w:ind w:firstLineChars="200" w:firstLine="560"/>
        <w:rPr>
          <w:rFonts w:eastAsia="方正仿宋_GBK"/>
          <w:sz w:val="28"/>
          <w:szCs w:val="28"/>
        </w:rPr>
      </w:pPr>
    </w:p>
    <w:p w:rsidR="004D0F8F" w:rsidRDefault="00DB6236" w:rsidP="00554D67">
      <w:pPr>
        <w:spacing w:line="5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设备保修承诺：（）台，分别是：；</w:t>
      </w:r>
    </w:p>
    <w:p w:rsidR="00177B0A" w:rsidRPr="004D0F8F" w:rsidRDefault="00DB6236" w:rsidP="00554D67">
      <w:pPr>
        <w:spacing w:line="5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是否提供备用设备：设备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（）、设备</w:t>
      </w:r>
      <w:r w:rsidRPr="004D0F8F">
        <w:rPr>
          <w:rFonts w:eastAsia="方正仿宋_GBK"/>
          <w:sz w:val="28"/>
          <w:szCs w:val="28"/>
        </w:rPr>
        <w:t>2</w:t>
      </w:r>
      <w:r w:rsidRPr="004D0F8F">
        <w:rPr>
          <w:rFonts w:eastAsia="方正仿宋_GBK"/>
          <w:sz w:val="28"/>
          <w:szCs w:val="28"/>
        </w:rPr>
        <w:t>（），请在括号内填写设备名称。</w:t>
      </w:r>
    </w:p>
    <w:p w:rsidR="004D0F8F" w:rsidRPr="004D0F8F" w:rsidRDefault="00DB6236" w:rsidP="004D0F8F">
      <w:pPr>
        <w:spacing w:line="5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说明：</w:t>
      </w:r>
      <w:r w:rsidRPr="004D0F8F">
        <w:rPr>
          <w:rFonts w:eastAsia="方正仿宋_GBK"/>
          <w:sz w:val="28"/>
          <w:szCs w:val="28"/>
        </w:rPr>
        <w:t>1.</w:t>
      </w:r>
      <w:r w:rsidRPr="004D0F8F">
        <w:rPr>
          <w:rFonts w:eastAsia="方正仿宋_GBK"/>
          <w:sz w:val="28"/>
          <w:szCs w:val="28"/>
        </w:rPr>
        <w:t>采购数量以实际用量为准，不是设备原配品牌的每项扣</w:t>
      </w:r>
      <w:r w:rsidRPr="004D0F8F">
        <w:rPr>
          <w:rFonts w:eastAsia="方正仿宋_GBK"/>
          <w:sz w:val="28"/>
          <w:szCs w:val="28"/>
        </w:rPr>
        <w:t>0.5</w:t>
      </w:r>
      <w:r w:rsidRPr="004D0F8F">
        <w:rPr>
          <w:rFonts w:eastAsia="方正仿宋_GBK"/>
          <w:sz w:val="28"/>
          <w:szCs w:val="28"/>
        </w:rPr>
        <w:t>分；单项总价超过参考总价每项扣</w:t>
      </w:r>
      <w:r w:rsidRPr="004D0F8F">
        <w:rPr>
          <w:rFonts w:eastAsia="方正仿宋_GBK"/>
          <w:sz w:val="28"/>
          <w:szCs w:val="28"/>
        </w:rPr>
        <w:t>0.</w:t>
      </w:r>
      <w:r w:rsidR="006E78A3">
        <w:rPr>
          <w:rFonts w:eastAsia="方正仿宋_GBK" w:hint="eastAsia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</w:t>
      </w:r>
      <w:r w:rsidRPr="004D0F8F">
        <w:rPr>
          <w:rFonts w:eastAsia="方正仿宋_GBK"/>
          <w:sz w:val="28"/>
          <w:szCs w:val="28"/>
        </w:rPr>
        <w:t xml:space="preserve">.      </w:t>
      </w:r>
    </w:p>
    <w:p w:rsidR="004D0F8F" w:rsidRPr="004D0F8F" w:rsidRDefault="00DB6236" w:rsidP="004D0F8F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2.</w:t>
      </w:r>
      <w:r w:rsidRPr="004D0F8F">
        <w:rPr>
          <w:rFonts w:eastAsia="方正仿宋_GBK"/>
          <w:sz w:val="28"/>
          <w:szCs w:val="28"/>
        </w:rPr>
        <w:t>提供设备保修的每台加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分，最高</w:t>
      </w:r>
      <w:r w:rsidRPr="004D0F8F">
        <w:rPr>
          <w:rFonts w:eastAsia="方正仿宋_GBK"/>
          <w:sz w:val="28"/>
          <w:szCs w:val="28"/>
        </w:rPr>
        <w:t>3</w:t>
      </w:r>
      <w:r w:rsidRPr="004D0F8F">
        <w:rPr>
          <w:rFonts w:eastAsia="方正仿宋_GBK"/>
          <w:sz w:val="28"/>
          <w:szCs w:val="28"/>
        </w:rPr>
        <w:t>分；提供备用设备每台加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分，最高</w:t>
      </w:r>
      <w:r w:rsidRPr="004D0F8F">
        <w:rPr>
          <w:rFonts w:eastAsia="方正仿宋_GBK"/>
          <w:sz w:val="28"/>
          <w:szCs w:val="28"/>
        </w:rPr>
        <w:t>2</w:t>
      </w:r>
      <w:r w:rsidRPr="004D0F8F">
        <w:rPr>
          <w:rFonts w:eastAsia="方正仿宋_GBK"/>
          <w:sz w:val="28"/>
          <w:szCs w:val="28"/>
        </w:rPr>
        <w:t>分。</w:t>
      </w:r>
    </w:p>
    <w:p w:rsidR="004D0F8F" w:rsidRPr="004D0F8F" w:rsidRDefault="00DB6236" w:rsidP="004D0F8F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3.</w:t>
      </w:r>
      <w:r w:rsidRPr="004D0F8F">
        <w:rPr>
          <w:rFonts w:eastAsia="方正仿宋_GBK"/>
          <w:sz w:val="28"/>
          <w:szCs w:val="28"/>
        </w:rPr>
        <w:t>各投标公司严格按此表的顺序进行报价，开标时必须提供电子版（含电子表格）和盖章的纸制件各一份。</w:t>
      </w:r>
    </w:p>
    <w:p w:rsidR="00DB6236" w:rsidRDefault="00DB6236" w:rsidP="004D0F8F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4.</w:t>
      </w:r>
      <w:r w:rsidRPr="004D0F8F">
        <w:rPr>
          <w:rFonts w:eastAsia="方正仿宋_GBK"/>
          <w:sz w:val="28"/>
          <w:szCs w:val="28"/>
        </w:rPr>
        <w:t>投标品牌与原设备适用，如测试不匹配设备检测则不得采用。</w:t>
      </w:r>
    </w:p>
    <w:p w:rsidR="004D0F8F" w:rsidRDefault="004D0F8F" w:rsidP="004D0F8F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</w:p>
    <w:p w:rsidR="004D0F8F" w:rsidRDefault="004D0F8F" w:rsidP="004D0F8F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</w:p>
    <w:p w:rsidR="004D0F8F" w:rsidRDefault="004D0F8F" w:rsidP="004D0F8F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</w:p>
    <w:tbl>
      <w:tblPr>
        <w:tblW w:w="15350" w:type="dxa"/>
        <w:tblInd w:w="-318" w:type="dxa"/>
        <w:tblLook w:val="04A0"/>
      </w:tblPr>
      <w:tblGrid>
        <w:gridCol w:w="568"/>
        <w:gridCol w:w="2151"/>
        <w:gridCol w:w="1251"/>
        <w:gridCol w:w="3119"/>
        <w:gridCol w:w="708"/>
        <w:gridCol w:w="851"/>
        <w:gridCol w:w="1134"/>
        <w:gridCol w:w="1134"/>
        <w:gridCol w:w="1134"/>
        <w:gridCol w:w="709"/>
        <w:gridCol w:w="708"/>
        <w:gridCol w:w="781"/>
        <w:gridCol w:w="1102"/>
      </w:tblGrid>
      <w:tr w:rsidR="00F862AD" w:rsidRPr="00F862AD" w:rsidTr="00F862AD">
        <w:trPr>
          <w:trHeight w:val="405"/>
        </w:trPr>
        <w:tc>
          <w:tcPr>
            <w:tcW w:w="153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F862A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F862AD"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2020年检验试剂投标报价表（试剂包2）</w:t>
            </w:r>
          </w:p>
        </w:tc>
      </w:tr>
      <w:tr w:rsidR="00F862AD" w:rsidRPr="00F862AD" w:rsidTr="00391E0F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试剂名称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检测方法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设备原配品牌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年用量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投标限价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参考总价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投标品牌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投标单价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>投标总价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BC30s溶血素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阻抗法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深圳迈瑞（M-3CFL）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862AD">
              <w:rPr>
                <w:rFonts w:ascii="宋体" w:hAnsi="宋体" w:cs="宋体" w:hint="eastAsia"/>
                <w:kern w:val="0"/>
                <w:sz w:val="22"/>
                <w:szCs w:val="22"/>
              </w:rPr>
              <w:t>三分群血细胞分析</w:t>
            </w: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BC30s稀释液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阻抗法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深圳迈瑞（20L*1）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1520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五分类血细胞质控液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阻抗法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深圳迈瑞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172.5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862.5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五分类血细胞分析</w:t>
            </w: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五分类血细胞稀释液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阻抗法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深圳迈瑞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236.25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8268.75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LEO（I）溶血剂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阻抗法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深圳迈瑞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LEO（II）溶血剂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阻抗法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深圳迈瑞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2362.5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7087.5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LH溶血剂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阻抗法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深圳迈瑞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LBA溶血剂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阻抗法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深圳迈瑞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探头清洗液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阻抗法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深圳迈瑞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清洗液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重庆天海MVIS-A 10L/桶（1000人份）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3192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31920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Adobe 宋体 Std L" w:eastAsia="Adobe 宋体 Std L" w:hAnsi="宋体" w:cs="宋体"/>
                <w:kern w:val="0"/>
                <w:sz w:val="22"/>
                <w:szCs w:val="22"/>
              </w:rPr>
            </w:pPr>
            <w:r w:rsidRPr="00F862AD">
              <w:rPr>
                <w:rFonts w:ascii="Adobe 宋体 Std L" w:eastAsia="Adobe 宋体 Std L" w:hAnsi="宋体" w:cs="宋体" w:hint="eastAsia"/>
                <w:kern w:val="0"/>
                <w:sz w:val="22"/>
                <w:szCs w:val="22"/>
              </w:rPr>
              <w:t>尿沉渣</w:t>
            </w: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一次性计数板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重庆天海100片/盒（200人份）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left"/>
              <w:rPr>
                <w:rFonts w:ascii="Adobe 宋体 Std L" w:eastAsia="Adobe 宋体 Std L" w:hAnsi="宋体" w:cs="宋体"/>
                <w:kern w:val="0"/>
                <w:sz w:val="22"/>
                <w:szCs w:val="22"/>
              </w:rPr>
            </w:pP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尿液分析试纸条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重庆天海100条/盒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9216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left"/>
              <w:rPr>
                <w:rFonts w:ascii="Adobe 宋体 Std L" w:eastAsia="Adobe 宋体 Std L" w:hAnsi="宋体" w:cs="宋体"/>
                <w:kern w:val="0"/>
                <w:sz w:val="22"/>
                <w:szCs w:val="22"/>
              </w:rPr>
            </w:pPr>
          </w:p>
        </w:tc>
      </w:tr>
      <w:tr w:rsidR="00F862AD" w:rsidRPr="00F862AD" w:rsidTr="00391E0F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血气（血气生化测试</w:t>
            </w:r>
            <w:r w:rsidRPr="00F862AD">
              <w:rPr>
                <w:rFonts w:ascii="宋体" w:hAnsi="宋体" w:cs="宋体" w:hint="eastAsia"/>
                <w:kern w:val="0"/>
                <w:szCs w:val="21"/>
              </w:rPr>
              <w:lastRenderedPageBreak/>
              <w:t>卡）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FF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深圳理邦BG10 25人份/盒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Adobe 宋体 Std L" w:eastAsia="Adobe 宋体 Std L" w:hAnsi="宋体" w:cs="宋体"/>
                <w:kern w:val="0"/>
                <w:sz w:val="22"/>
                <w:szCs w:val="22"/>
              </w:rPr>
            </w:pPr>
            <w:r w:rsidRPr="00F862AD">
              <w:rPr>
                <w:rFonts w:ascii="Adobe 宋体 Std L" w:eastAsia="Adobe 宋体 Std L" w:hAnsi="宋体" w:cs="宋体" w:hint="eastAsia"/>
                <w:kern w:val="0"/>
                <w:sz w:val="22"/>
                <w:szCs w:val="22"/>
              </w:rPr>
              <w:t>血气试剂</w:t>
            </w:r>
          </w:p>
        </w:tc>
      </w:tr>
      <w:tr w:rsidR="00F862AD" w:rsidRPr="00F862AD" w:rsidTr="00391E0F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lastRenderedPageBreak/>
              <w:t>14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血栓弹力图试剂（活化凝血）试剂盒（凝固法）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艾维迪20人份/盒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3680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Cs w:val="21"/>
              </w:rPr>
              <w:t>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862AD">
              <w:rPr>
                <w:rFonts w:ascii="宋体" w:hAnsi="宋体" w:cs="宋体" w:hint="eastAsia"/>
                <w:kern w:val="0"/>
                <w:sz w:val="22"/>
                <w:szCs w:val="22"/>
              </w:rPr>
              <w:t>血栓弹力图试剂</w:t>
            </w:r>
          </w:p>
        </w:tc>
      </w:tr>
      <w:tr w:rsidR="00F862AD" w:rsidRPr="00F862AD" w:rsidTr="00F862AD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62AD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62AD">
              <w:rPr>
                <w:rFonts w:ascii="宋体" w:hAnsi="宋体" w:cs="宋体" w:hint="eastAsia"/>
                <w:kern w:val="0"/>
                <w:sz w:val="24"/>
              </w:rPr>
              <w:t xml:space="preserve">0.00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F862AD" w:rsidRDefault="00F862AD" w:rsidP="00554D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862A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862AD" w:rsidRDefault="00F862AD" w:rsidP="00554D67">
      <w:pPr>
        <w:spacing w:line="5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设备保修承诺：（）台，分别是：；</w:t>
      </w:r>
    </w:p>
    <w:p w:rsidR="00F862AD" w:rsidRPr="004D0F8F" w:rsidRDefault="00F862AD" w:rsidP="00554D67">
      <w:pPr>
        <w:spacing w:line="5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是否提供备用设备：设备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（）、设备</w:t>
      </w:r>
      <w:r w:rsidRPr="004D0F8F">
        <w:rPr>
          <w:rFonts w:eastAsia="方正仿宋_GBK"/>
          <w:sz w:val="28"/>
          <w:szCs w:val="28"/>
        </w:rPr>
        <w:t>2</w:t>
      </w:r>
      <w:r w:rsidRPr="004D0F8F">
        <w:rPr>
          <w:rFonts w:eastAsia="方正仿宋_GBK"/>
          <w:sz w:val="28"/>
          <w:szCs w:val="28"/>
        </w:rPr>
        <w:t>（），请在括号内填写设备名称。</w:t>
      </w:r>
    </w:p>
    <w:p w:rsidR="00F862AD" w:rsidRPr="004D0F8F" w:rsidRDefault="00F862AD" w:rsidP="00F862AD">
      <w:pPr>
        <w:spacing w:line="5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说明：</w:t>
      </w:r>
      <w:r w:rsidRPr="004D0F8F">
        <w:rPr>
          <w:rFonts w:eastAsia="方正仿宋_GBK"/>
          <w:sz w:val="28"/>
          <w:szCs w:val="28"/>
        </w:rPr>
        <w:t>1.</w:t>
      </w:r>
      <w:r w:rsidRPr="004D0F8F">
        <w:rPr>
          <w:rFonts w:eastAsia="方正仿宋_GBK"/>
          <w:sz w:val="28"/>
          <w:szCs w:val="28"/>
        </w:rPr>
        <w:t>采购数量以实际用量为准，不是设备原配品牌的每项扣</w:t>
      </w:r>
      <w:r w:rsidRPr="004D0F8F">
        <w:rPr>
          <w:rFonts w:eastAsia="方正仿宋_GBK"/>
          <w:sz w:val="28"/>
          <w:szCs w:val="28"/>
        </w:rPr>
        <w:t>0.5</w:t>
      </w:r>
      <w:r w:rsidRPr="004D0F8F">
        <w:rPr>
          <w:rFonts w:eastAsia="方正仿宋_GBK"/>
          <w:sz w:val="28"/>
          <w:szCs w:val="28"/>
        </w:rPr>
        <w:t>分；单项总价超过参考总价每项扣</w:t>
      </w:r>
      <w:r w:rsidRPr="004D0F8F">
        <w:rPr>
          <w:rFonts w:eastAsia="方正仿宋_GBK"/>
          <w:sz w:val="28"/>
          <w:szCs w:val="28"/>
        </w:rPr>
        <w:t>0.</w:t>
      </w:r>
      <w:r w:rsidR="006E78A3">
        <w:rPr>
          <w:rFonts w:eastAsia="方正仿宋_GBK" w:hint="eastAsia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</w:t>
      </w:r>
      <w:r w:rsidRPr="004D0F8F">
        <w:rPr>
          <w:rFonts w:eastAsia="方正仿宋_GBK"/>
          <w:sz w:val="28"/>
          <w:szCs w:val="28"/>
        </w:rPr>
        <w:t xml:space="preserve">.      </w:t>
      </w:r>
    </w:p>
    <w:p w:rsidR="00F862AD" w:rsidRPr="004D0F8F" w:rsidRDefault="00F862AD" w:rsidP="00F862AD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2.</w:t>
      </w:r>
      <w:r w:rsidRPr="004D0F8F">
        <w:rPr>
          <w:rFonts w:eastAsia="方正仿宋_GBK"/>
          <w:sz w:val="28"/>
          <w:szCs w:val="28"/>
        </w:rPr>
        <w:t>提供设备保修的每台加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分，最高</w:t>
      </w:r>
      <w:r w:rsidRPr="004D0F8F">
        <w:rPr>
          <w:rFonts w:eastAsia="方正仿宋_GBK"/>
          <w:sz w:val="28"/>
          <w:szCs w:val="28"/>
        </w:rPr>
        <w:t>3</w:t>
      </w:r>
      <w:r w:rsidRPr="004D0F8F">
        <w:rPr>
          <w:rFonts w:eastAsia="方正仿宋_GBK"/>
          <w:sz w:val="28"/>
          <w:szCs w:val="28"/>
        </w:rPr>
        <w:t>分；提供备用设备每台加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分，最高</w:t>
      </w:r>
      <w:r w:rsidRPr="004D0F8F">
        <w:rPr>
          <w:rFonts w:eastAsia="方正仿宋_GBK"/>
          <w:sz w:val="28"/>
          <w:szCs w:val="28"/>
        </w:rPr>
        <w:t>2</w:t>
      </w:r>
      <w:r w:rsidRPr="004D0F8F">
        <w:rPr>
          <w:rFonts w:eastAsia="方正仿宋_GBK"/>
          <w:sz w:val="28"/>
          <w:szCs w:val="28"/>
        </w:rPr>
        <w:t>分。</w:t>
      </w:r>
    </w:p>
    <w:p w:rsidR="00F862AD" w:rsidRPr="004D0F8F" w:rsidRDefault="00F862AD" w:rsidP="00F862AD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3.</w:t>
      </w:r>
      <w:r w:rsidRPr="004D0F8F">
        <w:rPr>
          <w:rFonts w:eastAsia="方正仿宋_GBK"/>
          <w:sz w:val="28"/>
          <w:szCs w:val="28"/>
        </w:rPr>
        <w:t>各投标公司严格按此表的顺序进行报价，开标时必须提供电子版（含电子表格）和盖章的纸制件各一份。</w:t>
      </w:r>
    </w:p>
    <w:p w:rsidR="00F862AD" w:rsidRDefault="00F862AD" w:rsidP="00F862AD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4.</w:t>
      </w:r>
      <w:r w:rsidRPr="004D0F8F">
        <w:rPr>
          <w:rFonts w:eastAsia="方正仿宋_GBK"/>
          <w:sz w:val="28"/>
          <w:szCs w:val="28"/>
        </w:rPr>
        <w:t>投标品牌与原设备适用，如测试不匹配设备检测则不得采用。</w:t>
      </w:r>
    </w:p>
    <w:p w:rsidR="004D0F8F" w:rsidRDefault="004D0F8F" w:rsidP="004D0F8F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</w:p>
    <w:p w:rsidR="00587FA0" w:rsidRDefault="00587FA0" w:rsidP="004D0F8F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</w:p>
    <w:p w:rsidR="00587FA0" w:rsidRDefault="00587FA0" w:rsidP="004D0F8F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</w:p>
    <w:p w:rsidR="00587FA0" w:rsidRDefault="00587FA0" w:rsidP="004D0F8F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</w:p>
    <w:p w:rsidR="00587FA0" w:rsidRDefault="00587FA0" w:rsidP="004D0F8F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</w:p>
    <w:tbl>
      <w:tblPr>
        <w:tblW w:w="15310" w:type="dxa"/>
        <w:tblInd w:w="-318" w:type="dxa"/>
        <w:tblLook w:val="04A0"/>
      </w:tblPr>
      <w:tblGrid>
        <w:gridCol w:w="837"/>
        <w:gridCol w:w="2835"/>
        <w:gridCol w:w="1149"/>
        <w:gridCol w:w="1559"/>
        <w:gridCol w:w="709"/>
        <w:gridCol w:w="850"/>
        <w:gridCol w:w="824"/>
        <w:gridCol w:w="1161"/>
        <w:gridCol w:w="708"/>
        <w:gridCol w:w="803"/>
        <w:gridCol w:w="1324"/>
        <w:gridCol w:w="850"/>
        <w:gridCol w:w="1701"/>
      </w:tblGrid>
      <w:tr w:rsidR="00587FA0" w:rsidRPr="00587FA0" w:rsidTr="00587FA0">
        <w:trPr>
          <w:trHeight w:val="675"/>
        </w:trPr>
        <w:tc>
          <w:tcPr>
            <w:tcW w:w="153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587FA0"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2020年检验试剂投标报价表（试剂包3）</w:t>
            </w:r>
          </w:p>
        </w:tc>
      </w:tr>
      <w:tr w:rsidR="00587FA0" w:rsidRPr="00587FA0" w:rsidTr="00391E0F">
        <w:trPr>
          <w:trHeight w:val="5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试剂名称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检测方法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设备原配品牌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年用量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投标限价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参考总价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投标品牌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投标单价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>投标总价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乙型肝炎病毒表面抗原诊断试剂盒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酶联免疫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潍坊三维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43.2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手工</w:t>
            </w: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乙型肝炎病毒表面抗体诊断试剂盒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潍坊三维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43.2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乙型肝炎病毒e抗原检测试剂盒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潍坊三维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43.2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乙型肝炎病毒e抗体检测试剂盒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潍坊三维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43.2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乙型肝炎病毒核心抗体检测试剂盒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潍坊三维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43.2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甲型肝炎病毒IgM抗体诊断试剂盒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潍坊三维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丙型肝炎病毒抗体诊断试剂盒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潍坊三维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4176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甲胎蛋白定量测定试剂盒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潍坊三维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82.56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2889.6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癌胚抗原定量测定试剂盒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潍坊三维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158.4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5544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人绒毛膜促性腺激素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化学发光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13.21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6605.00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333333"/>
                <w:kern w:val="0"/>
                <w:szCs w:val="21"/>
              </w:rPr>
              <w:t>全自动化学发光</w:t>
            </w: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孕酮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13.43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4029.00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睾酮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13.26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3978.00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促黄体生成素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13.29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1727.70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促卵泡生成素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13.26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1723.80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垂体泌乳素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13.35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1735.50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雌二醇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13.57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1764.10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肌钙蛋白I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25.57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2557.00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肌酸激酶同工酶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23.24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2324.00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肌红蛋白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16.80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1680.00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B型脑钠肽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73.60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3680.00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甲胎蛋白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13.3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33250.00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胃蛋白酶原I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29.92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598.40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胃蛋白酶原II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29.92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598.40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癌胚抗原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13.35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33375.00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癌抗原125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25.88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12940.00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癌抗原15-3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25.87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2587.00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糖类抗原19-9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25.90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5180.00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游离前列腺特异性抗原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28.32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5664.00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总前列腺特异性抗原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26.20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5240.00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细胞角蛋白19片段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32.04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3204.00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神经元特异性烯醇化酶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32.23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6446.00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乙型肝炎病毒表面抗原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8.42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31996.00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乙型肝炎病毒表面抗体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8.43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32034.00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乙型肝炎病毒e抗原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8.43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32034.00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乙型肝炎病毒e抗体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8.43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32034.00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乙型肝炎病毒核心抗体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3800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8.44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32072.00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丙型肝炎病毒抗体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8.43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16860.00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人类免疫缺陷病毒抗原抗体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28.67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114680.00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梅毒螺旋体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 浓缩清洗液（714L/瓶)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355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7100.00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化学发光激发物（460ml/套）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710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10650.00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391E0F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反应杯（64条/盒）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新产业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18500.00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87FA0" w:rsidRPr="00587FA0" w:rsidTr="00587FA0">
        <w:trPr>
          <w:trHeight w:val="3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87FA0" w:rsidRDefault="00587FA0" w:rsidP="00587FA0">
      <w:pPr>
        <w:spacing w:line="5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设备保修承诺：（）台，分别是：；</w:t>
      </w:r>
    </w:p>
    <w:p w:rsidR="00587FA0" w:rsidRPr="004D0F8F" w:rsidRDefault="00587FA0" w:rsidP="00587FA0">
      <w:pPr>
        <w:spacing w:line="5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是否提供备用设备：设备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（）、设备</w:t>
      </w:r>
      <w:r w:rsidRPr="004D0F8F">
        <w:rPr>
          <w:rFonts w:eastAsia="方正仿宋_GBK"/>
          <w:sz w:val="28"/>
          <w:szCs w:val="28"/>
        </w:rPr>
        <w:t>2</w:t>
      </w:r>
      <w:r w:rsidRPr="004D0F8F">
        <w:rPr>
          <w:rFonts w:eastAsia="方正仿宋_GBK"/>
          <w:sz w:val="28"/>
          <w:szCs w:val="28"/>
        </w:rPr>
        <w:t>（），请在括号内填写设备名称。</w:t>
      </w:r>
    </w:p>
    <w:p w:rsidR="00587FA0" w:rsidRPr="004D0F8F" w:rsidRDefault="00587FA0" w:rsidP="00587FA0">
      <w:pPr>
        <w:spacing w:line="5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说明：</w:t>
      </w:r>
      <w:r w:rsidRPr="004D0F8F">
        <w:rPr>
          <w:rFonts w:eastAsia="方正仿宋_GBK"/>
          <w:sz w:val="28"/>
          <w:szCs w:val="28"/>
        </w:rPr>
        <w:t>1.</w:t>
      </w:r>
      <w:r w:rsidRPr="004D0F8F">
        <w:rPr>
          <w:rFonts w:eastAsia="方正仿宋_GBK"/>
          <w:sz w:val="28"/>
          <w:szCs w:val="28"/>
        </w:rPr>
        <w:t>采购数量以实际用量为准，不是设备原配品牌的每项扣</w:t>
      </w:r>
      <w:r w:rsidRPr="004D0F8F">
        <w:rPr>
          <w:rFonts w:eastAsia="方正仿宋_GBK"/>
          <w:sz w:val="28"/>
          <w:szCs w:val="28"/>
        </w:rPr>
        <w:t>0.5</w:t>
      </w:r>
      <w:r w:rsidRPr="004D0F8F">
        <w:rPr>
          <w:rFonts w:eastAsia="方正仿宋_GBK"/>
          <w:sz w:val="28"/>
          <w:szCs w:val="28"/>
        </w:rPr>
        <w:t>分；单项总价超过参考总价每项扣</w:t>
      </w:r>
      <w:r w:rsidRPr="004D0F8F">
        <w:rPr>
          <w:rFonts w:eastAsia="方正仿宋_GBK"/>
          <w:sz w:val="28"/>
          <w:szCs w:val="28"/>
        </w:rPr>
        <w:t>0.</w:t>
      </w:r>
      <w:r w:rsidR="006E78A3">
        <w:rPr>
          <w:rFonts w:eastAsia="方正仿宋_GBK" w:hint="eastAsia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</w:t>
      </w:r>
      <w:r w:rsidRPr="004D0F8F">
        <w:rPr>
          <w:rFonts w:eastAsia="方正仿宋_GBK"/>
          <w:sz w:val="28"/>
          <w:szCs w:val="28"/>
        </w:rPr>
        <w:t xml:space="preserve">.      </w:t>
      </w:r>
    </w:p>
    <w:p w:rsidR="00587FA0" w:rsidRPr="004D0F8F" w:rsidRDefault="00587FA0" w:rsidP="00587FA0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2.</w:t>
      </w:r>
      <w:r w:rsidRPr="004D0F8F">
        <w:rPr>
          <w:rFonts w:eastAsia="方正仿宋_GBK"/>
          <w:sz w:val="28"/>
          <w:szCs w:val="28"/>
        </w:rPr>
        <w:t>提供设备保修的每台加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分，最高</w:t>
      </w:r>
      <w:r w:rsidRPr="004D0F8F">
        <w:rPr>
          <w:rFonts w:eastAsia="方正仿宋_GBK"/>
          <w:sz w:val="28"/>
          <w:szCs w:val="28"/>
        </w:rPr>
        <w:t>3</w:t>
      </w:r>
      <w:r w:rsidRPr="004D0F8F">
        <w:rPr>
          <w:rFonts w:eastAsia="方正仿宋_GBK"/>
          <w:sz w:val="28"/>
          <w:szCs w:val="28"/>
        </w:rPr>
        <w:t>分；提供备用设备每台加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分，最高</w:t>
      </w:r>
      <w:r w:rsidRPr="004D0F8F">
        <w:rPr>
          <w:rFonts w:eastAsia="方正仿宋_GBK"/>
          <w:sz w:val="28"/>
          <w:szCs w:val="28"/>
        </w:rPr>
        <w:t>2</w:t>
      </w:r>
      <w:r w:rsidRPr="004D0F8F">
        <w:rPr>
          <w:rFonts w:eastAsia="方正仿宋_GBK"/>
          <w:sz w:val="28"/>
          <w:szCs w:val="28"/>
        </w:rPr>
        <w:t>分。</w:t>
      </w:r>
    </w:p>
    <w:p w:rsidR="00587FA0" w:rsidRPr="004D0F8F" w:rsidRDefault="00587FA0" w:rsidP="00587FA0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3.</w:t>
      </w:r>
      <w:r w:rsidRPr="004D0F8F">
        <w:rPr>
          <w:rFonts w:eastAsia="方正仿宋_GBK"/>
          <w:sz w:val="28"/>
          <w:szCs w:val="28"/>
        </w:rPr>
        <w:t>各投标公司严格按此表的顺序进行报价，开标时必须提供电子版（含电子表格）和盖章的纸制件各一份。</w:t>
      </w:r>
    </w:p>
    <w:p w:rsidR="00587FA0" w:rsidRDefault="00587FA0" w:rsidP="00587FA0">
      <w:pPr>
        <w:spacing w:line="560" w:lineRule="exact"/>
        <w:ind w:firstLineChars="300" w:firstLine="840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4.</w:t>
      </w:r>
      <w:r w:rsidRPr="004D0F8F">
        <w:rPr>
          <w:rFonts w:eastAsia="方正仿宋_GBK"/>
          <w:sz w:val="28"/>
          <w:szCs w:val="28"/>
        </w:rPr>
        <w:t>投标品牌与原设备适用，如测试不匹配设备检测则不得采用。</w:t>
      </w:r>
    </w:p>
    <w:p w:rsidR="00587FA0" w:rsidRDefault="00587FA0" w:rsidP="00587FA0">
      <w:pPr>
        <w:spacing w:line="560" w:lineRule="exact"/>
        <w:jc w:val="left"/>
        <w:rPr>
          <w:rFonts w:eastAsia="方正仿宋_GBK"/>
          <w:sz w:val="28"/>
          <w:szCs w:val="28"/>
        </w:rPr>
      </w:pPr>
    </w:p>
    <w:p w:rsidR="00587FA0" w:rsidRDefault="00587FA0" w:rsidP="00587FA0">
      <w:pPr>
        <w:spacing w:line="560" w:lineRule="exact"/>
        <w:jc w:val="left"/>
        <w:rPr>
          <w:rFonts w:eastAsia="方正仿宋_GBK"/>
          <w:sz w:val="28"/>
          <w:szCs w:val="28"/>
        </w:rPr>
      </w:pPr>
    </w:p>
    <w:p w:rsidR="00587FA0" w:rsidRDefault="00587FA0" w:rsidP="00587FA0">
      <w:pPr>
        <w:spacing w:line="560" w:lineRule="exact"/>
        <w:jc w:val="left"/>
        <w:rPr>
          <w:rFonts w:eastAsia="方正仿宋_GBK"/>
          <w:sz w:val="28"/>
          <w:szCs w:val="28"/>
        </w:rPr>
      </w:pPr>
    </w:p>
    <w:p w:rsidR="00587FA0" w:rsidRDefault="00587FA0" w:rsidP="00587FA0">
      <w:pPr>
        <w:spacing w:line="560" w:lineRule="exact"/>
        <w:jc w:val="left"/>
        <w:rPr>
          <w:rFonts w:eastAsia="方正仿宋_GBK"/>
          <w:sz w:val="28"/>
          <w:szCs w:val="28"/>
        </w:rPr>
      </w:pPr>
    </w:p>
    <w:tbl>
      <w:tblPr>
        <w:tblW w:w="15310" w:type="dxa"/>
        <w:tblInd w:w="-318" w:type="dxa"/>
        <w:tblLook w:val="04A0"/>
      </w:tblPr>
      <w:tblGrid>
        <w:gridCol w:w="426"/>
        <w:gridCol w:w="2746"/>
        <w:gridCol w:w="1248"/>
        <w:gridCol w:w="1535"/>
        <w:gridCol w:w="708"/>
        <w:gridCol w:w="851"/>
        <w:gridCol w:w="1134"/>
        <w:gridCol w:w="1134"/>
        <w:gridCol w:w="1134"/>
        <w:gridCol w:w="1276"/>
        <w:gridCol w:w="708"/>
        <w:gridCol w:w="1211"/>
        <w:gridCol w:w="1199"/>
      </w:tblGrid>
      <w:tr w:rsidR="00587FA0" w:rsidRPr="00587FA0" w:rsidTr="00587FA0">
        <w:trPr>
          <w:trHeight w:val="555"/>
        </w:trPr>
        <w:tc>
          <w:tcPr>
            <w:tcW w:w="153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587FA0">
              <w:rPr>
                <w:rFonts w:ascii="宋体" w:hAnsi="宋体" w:cs="宋体" w:hint="eastAsia"/>
                <w:kern w:val="0"/>
                <w:sz w:val="36"/>
                <w:szCs w:val="36"/>
              </w:rPr>
              <w:lastRenderedPageBreak/>
              <w:t>2020年检验试剂投标报价表（试剂包4）</w:t>
            </w:r>
          </w:p>
        </w:tc>
      </w:tr>
      <w:tr w:rsidR="00587FA0" w:rsidRPr="00587FA0" w:rsidTr="00391E0F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试剂名称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检测方法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设备原配品牌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年用量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投标限价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参考总价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投标品牌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投标单价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>投标总价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FA0" w:rsidRPr="00587FA0" w:rsidRDefault="00587FA0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391E0F" w:rsidRPr="00587FA0" w:rsidTr="00391E0F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PT凝血酶原时间</w:t>
            </w:r>
          </w:p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测定试剂盒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双磁路磁珠法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6*2ML/盒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盒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Adobe 宋体 Std L" w:eastAsia="Adobe 宋体 Std L" w:hAnsi="宋体" w:cs="宋体"/>
                <w:kern w:val="0"/>
                <w:szCs w:val="21"/>
              </w:rPr>
            </w:pPr>
            <w:r w:rsidRPr="00587FA0">
              <w:rPr>
                <w:rFonts w:ascii="Adobe 宋体 Std L" w:eastAsia="Adobe 宋体 Std L" w:hAnsi="宋体" w:cs="宋体" w:hint="eastAsia"/>
                <w:kern w:val="0"/>
                <w:szCs w:val="21"/>
              </w:rPr>
              <w:t>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91E0F" w:rsidRPr="00587FA0" w:rsidRDefault="00391E0F" w:rsidP="00391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测试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kern w:val="0"/>
                <w:sz w:val="24"/>
              </w:rPr>
              <w:t>要求必须与赛科希德设备适用试剂</w:t>
            </w:r>
          </w:p>
        </w:tc>
      </w:tr>
      <w:tr w:rsidR="00391E0F" w:rsidRPr="00587FA0" w:rsidTr="00391E0F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APTT活化部分凝血酶时间测定试剂盒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双磁路磁珠法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6*2ML/盒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盒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Adobe 宋体 Std L" w:eastAsia="Adobe 宋体 Std L" w:hAnsi="宋体" w:cs="宋体"/>
                <w:kern w:val="0"/>
                <w:szCs w:val="21"/>
              </w:rPr>
            </w:pPr>
            <w:r w:rsidRPr="00587FA0">
              <w:rPr>
                <w:rFonts w:ascii="Adobe 宋体 Std L" w:eastAsia="Adobe 宋体 Std L" w:hAnsi="宋体" w:cs="宋体" w:hint="eastAsia"/>
                <w:kern w:val="0"/>
                <w:szCs w:val="21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91E0F" w:rsidRPr="00587FA0" w:rsidRDefault="00391E0F" w:rsidP="00391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测试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E0F" w:rsidRPr="00587FA0" w:rsidRDefault="00391E0F" w:rsidP="00587F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E0F" w:rsidRPr="00587FA0" w:rsidTr="00391E0F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FIB纤维蛋白原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双磁路磁珠法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6*2ML/盒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盒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Adobe 宋体 Std L" w:eastAsia="Adobe 宋体 Std L" w:hAnsi="宋体" w:cs="宋体"/>
                <w:kern w:val="0"/>
                <w:szCs w:val="21"/>
              </w:rPr>
            </w:pPr>
            <w:r w:rsidRPr="00587FA0">
              <w:rPr>
                <w:rFonts w:ascii="Adobe 宋体 Std L" w:eastAsia="Adobe 宋体 Std L" w:hAnsi="宋体" w:cs="宋体" w:hint="eastAsia"/>
                <w:kern w:val="0"/>
                <w:szCs w:val="21"/>
              </w:rPr>
              <w:t>19200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91E0F" w:rsidRPr="00587FA0" w:rsidRDefault="00391E0F" w:rsidP="00391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E0F" w:rsidRPr="00587FA0" w:rsidRDefault="00391E0F" w:rsidP="00587F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E0F" w:rsidRPr="00587FA0" w:rsidTr="00391E0F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TT凝血酶时间测定试剂盒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双磁路磁珠法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6*2ML/盒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盒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Adobe 宋体 Std L" w:eastAsia="Adobe 宋体 Std L" w:hAnsi="宋体" w:cs="宋体"/>
                <w:kern w:val="0"/>
                <w:szCs w:val="21"/>
              </w:rPr>
            </w:pPr>
            <w:r w:rsidRPr="00587FA0">
              <w:rPr>
                <w:rFonts w:ascii="Adobe 宋体 Std L" w:eastAsia="Adobe 宋体 Std L" w:hAnsi="宋体" w:cs="宋体" w:hint="eastAsia"/>
                <w:kern w:val="0"/>
                <w:szCs w:val="21"/>
              </w:rPr>
              <w:t>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91E0F" w:rsidRPr="00587FA0" w:rsidRDefault="00391E0F" w:rsidP="00391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测试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E0F" w:rsidRPr="00587FA0" w:rsidRDefault="00391E0F" w:rsidP="00587F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E0F" w:rsidRPr="00587FA0" w:rsidTr="00391E0F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SFT-特殊清洗液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18*10ML/盒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盒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Adobe 宋体 Std L" w:eastAsia="Adobe 宋体 Std L" w:hAnsi="宋体" w:cs="宋体"/>
                <w:kern w:val="0"/>
                <w:szCs w:val="21"/>
              </w:rPr>
            </w:pPr>
            <w:r w:rsidRPr="00587FA0">
              <w:rPr>
                <w:rFonts w:ascii="Adobe 宋体 Std L" w:eastAsia="Adobe 宋体 Std L" w:hAnsi="宋体" w:cs="宋体" w:hint="eastAsia"/>
                <w:kern w:val="0"/>
                <w:szCs w:val="21"/>
              </w:rPr>
              <w:t>11340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91E0F" w:rsidRPr="00587FA0" w:rsidRDefault="00391E0F" w:rsidP="00391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E0F" w:rsidRPr="00587FA0" w:rsidRDefault="00391E0F" w:rsidP="00587F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E0F" w:rsidRPr="00587FA0" w:rsidTr="00391E0F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SFW-清洗液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4*4ML/盒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Adobe 宋体 Std L" w:eastAsia="Adobe 宋体 Std L" w:hAnsi="宋体" w:cs="宋体"/>
                <w:kern w:val="0"/>
                <w:szCs w:val="21"/>
              </w:rPr>
            </w:pPr>
            <w:r w:rsidRPr="00587FA0">
              <w:rPr>
                <w:rFonts w:ascii="Adobe 宋体 Std L" w:eastAsia="Adobe 宋体 Std L" w:hAnsi="宋体" w:cs="宋体" w:hint="eastAsia"/>
                <w:kern w:val="0"/>
                <w:szCs w:val="21"/>
              </w:rPr>
              <w:t>24960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91E0F" w:rsidRPr="00587FA0" w:rsidRDefault="00391E0F" w:rsidP="00391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E0F" w:rsidRPr="00587FA0" w:rsidRDefault="00391E0F" w:rsidP="00587F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E0F" w:rsidRPr="00587FA0" w:rsidTr="00391E0F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一次性塑料反应杯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6*1000个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Adobe 宋体 Std L" w:eastAsia="Adobe 宋体 Std L" w:hAnsi="宋体" w:cs="宋体"/>
                <w:kern w:val="0"/>
                <w:szCs w:val="21"/>
              </w:rPr>
            </w:pPr>
            <w:r w:rsidRPr="00587FA0">
              <w:rPr>
                <w:rFonts w:ascii="Adobe 宋体 Std L" w:eastAsia="Adobe 宋体 Std L" w:hAnsi="宋体" w:cs="宋体" w:hint="eastAsia"/>
                <w:kern w:val="0"/>
                <w:szCs w:val="21"/>
              </w:rPr>
              <w:t>23040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91E0F" w:rsidRPr="00587FA0" w:rsidRDefault="00391E0F" w:rsidP="00391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E0F" w:rsidRPr="00587FA0" w:rsidRDefault="00391E0F" w:rsidP="00587F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E0F" w:rsidRPr="00587FA0" w:rsidTr="00391E0F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D2聚体检测试剂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比浊法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赛科希德/汉唐/众驰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盒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Adobe 宋体 Std L" w:eastAsia="Adobe 宋体 Std L" w:hAnsi="宋体" w:cs="宋体"/>
                <w:kern w:val="0"/>
                <w:szCs w:val="21"/>
              </w:rPr>
            </w:pPr>
            <w:r w:rsidRPr="00587FA0">
              <w:rPr>
                <w:rFonts w:ascii="Adobe 宋体 Std L" w:eastAsia="Adobe 宋体 Std L" w:hAnsi="宋体" w:cs="宋体" w:hint="eastAsia"/>
                <w:kern w:val="0"/>
                <w:szCs w:val="21"/>
              </w:rPr>
              <w:t>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91E0F" w:rsidRPr="00587FA0" w:rsidRDefault="00391E0F" w:rsidP="00391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7FA0">
              <w:rPr>
                <w:rFonts w:ascii="宋体" w:hAnsi="宋体" w:cs="宋体" w:hint="eastAsia"/>
                <w:kern w:val="0"/>
                <w:szCs w:val="21"/>
              </w:rPr>
              <w:t>测试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E0F" w:rsidRPr="00587FA0" w:rsidRDefault="00391E0F" w:rsidP="0058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FA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0.00 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E0F" w:rsidRPr="00587FA0" w:rsidRDefault="00391E0F" w:rsidP="00587F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C279A" w:rsidRDefault="004C279A" w:rsidP="004A3C63">
      <w:pPr>
        <w:spacing w:line="4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设备保修承诺：（）台，分别是：；</w:t>
      </w:r>
    </w:p>
    <w:p w:rsidR="004C279A" w:rsidRPr="004D0F8F" w:rsidRDefault="004C279A" w:rsidP="004A3C63">
      <w:pPr>
        <w:spacing w:line="4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是否提供备用设备：设备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（）、设备</w:t>
      </w:r>
      <w:r w:rsidRPr="004D0F8F">
        <w:rPr>
          <w:rFonts w:eastAsia="方正仿宋_GBK"/>
          <w:sz w:val="28"/>
          <w:szCs w:val="28"/>
        </w:rPr>
        <w:t>2</w:t>
      </w:r>
      <w:r w:rsidRPr="004D0F8F">
        <w:rPr>
          <w:rFonts w:eastAsia="方正仿宋_GBK"/>
          <w:sz w:val="28"/>
          <w:szCs w:val="28"/>
        </w:rPr>
        <w:t>（），请在括号内填写设备名称。</w:t>
      </w:r>
    </w:p>
    <w:p w:rsidR="004C279A" w:rsidRPr="004D0F8F" w:rsidRDefault="004C279A" w:rsidP="004A3C63">
      <w:pPr>
        <w:spacing w:line="460" w:lineRule="exac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说明：</w:t>
      </w:r>
      <w:r w:rsidRPr="004D0F8F">
        <w:rPr>
          <w:rFonts w:eastAsia="方正仿宋_GBK"/>
          <w:sz w:val="28"/>
          <w:szCs w:val="28"/>
        </w:rPr>
        <w:t>1.</w:t>
      </w:r>
      <w:r w:rsidRPr="004D0F8F">
        <w:rPr>
          <w:rFonts w:eastAsia="方正仿宋_GBK"/>
          <w:sz w:val="28"/>
          <w:szCs w:val="28"/>
        </w:rPr>
        <w:t>采购数量以实际用量为准，不是设备原配品牌的每项扣</w:t>
      </w:r>
      <w:r w:rsidRPr="004D0F8F">
        <w:rPr>
          <w:rFonts w:eastAsia="方正仿宋_GBK"/>
          <w:sz w:val="28"/>
          <w:szCs w:val="28"/>
        </w:rPr>
        <w:t>0.5</w:t>
      </w:r>
      <w:r w:rsidRPr="004D0F8F">
        <w:rPr>
          <w:rFonts w:eastAsia="方正仿宋_GBK"/>
          <w:sz w:val="28"/>
          <w:szCs w:val="28"/>
        </w:rPr>
        <w:t>分；单项总价超过参考总价每项扣</w:t>
      </w:r>
      <w:r w:rsidRPr="004D0F8F">
        <w:rPr>
          <w:rFonts w:eastAsia="方正仿宋_GBK"/>
          <w:sz w:val="28"/>
          <w:szCs w:val="28"/>
        </w:rPr>
        <w:t>0.</w:t>
      </w:r>
      <w:r w:rsidR="006E78A3">
        <w:rPr>
          <w:rFonts w:eastAsia="方正仿宋_GBK" w:hint="eastAsia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</w:t>
      </w:r>
      <w:r w:rsidRPr="004D0F8F">
        <w:rPr>
          <w:rFonts w:eastAsia="方正仿宋_GBK"/>
          <w:sz w:val="28"/>
          <w:szCs w:val="28"/>
        </w:rPr>
        <w:t xml:space="preserve">.      </w:t>
      </w:r>
    </w:p>
    <w:p w:rsidR="004C279A" w:rsidRPr="004D0F8F" w:rsidRDefault="004C279A" w:rsidP="004A3C63">
      <w:pPr>
        <w:spacing w:line="460" w:lineRule="exact"/>
        <w:ind w:firstLineChars="300" w:firstLine="840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2.</w:t>
      </w:r>
      <w:r w:rsidRPr="004D0F8F">
        <w:rPr>
          <w:rFonts w:eastAsia="方正仿宋_GBK"/>
          <w:sz w:val="28"/>
          <w:szCs w:val="28"/>
        </w:rPr>
        <w:t>提供设备保修的每台加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分，最高</w:t>
      </w:r>
      <w:r w:rsidRPr="004D0F8F">
        <w:rPr>
          <w:rFonts w:eastAsia="方正仿宋_GBK"/>
          <w:sz w:val="28"/>
          <w:szCs w:val="28"/>
        </w:rPr>
        <w:t>3</w:t>
      </w:r>
      <w:r w:rsidRPr="004D0F8F">
        <w:rPr>
          <w:rFonts w:eastAsia="方正仿宋_GBK"/>
          <w:sz w:val="28"/>
          <w:szCs w:val="28"/>
        </w:rPr>
        <w:t>分；提供备用设备每台加</w:t>
      </w:r>
      <w:r w:rsidRPr="004D0F8F">
        <w:rPr>
          <w:rFonts w:eastAsia="方正仿宋_GBK"/>
          <w:sz w:val="28"/>
          <w:szCs w:val="28"/>
        </w:rPr>
        <w:t>1</w:t>
      </w:r>
      <w:r w:rsidRPr="004D0F8F">
        <w:rPr>
          <w:rFonts w:eastAsia="方正仿宋_GBK"/>
          <w:sz w:val="28"/>
          <w:szCs w:val="28"/>
        </w:rPr>
        <w:t>分，最高</w:t>
      </w:r>
      <w:r w:rsidRPr="004D0F8F">
        <w:rPr>
          <w:rFonts w:eastAsia="方正仿宋_GBK"/>
          <w:sz w:val="28"/>
          <w:szCs w:val="28"/>
        </w:rPr>
        <w:t>2</w:t>
      </w:r>
      <w:r w:rsidRPr="004D0F8F">
        <w:rPr>
          <w:rFonts w:eastAsia="方正仿宋_GBK"/>
          <w:sz w:val="28"/>
          <w:szCs w:val="28"/>
        </w:rPr>
        <w:t>分。</w:t>
      </w:r>
    </w:p>
    <w:p w:rsidR="004C279A" w:rsidRPr="004D0F8F" w:rsidRDefault="004C279A" w:rsidP="004A3C63">
      <w:pPr>
        <w:spacing w:line="460" w:lineRule="exact"/>
        <w:ind w:firstLineChars="300" w:firstLine="840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3.</w:t>
      </w:r>
      <w:r w:rsidRPr="004D0F8F">
        <w:rPr>
          <w:rFonts w:eastAsia="方正仿宋_GBK"/>
          <w:sz w:val="28"/>
          <w:szCs w:val="28"/>
        </w:rPr>
        <w:t>各投标公司严格按此表的顺序进行报价，开标时必须提供电子版（含电子表格）和盖章的纸制件各一份。</w:t>
      </w:r>
    </w:p>
    <w:p w:rsidR="00587FA0" w:rsidRPr="00587FA0" w:rsidRDefault="004C279A" w:rsidP="004A3C63">
      <w:pPr>
        <w:spacing w:line="460" w:lineRule="exact"/>
        <w:ind w:firstLineChars="300" w:firstLine="840"/>
        <w:jc w:val="left"/>
        <w:rPr>
          <w:rFonts w:eastAsia="方正仿宋_GBK"/>
          <w:sz w:val="28"/>
          <w:szCs w:val="28"/>
        </w:rPr>
      </w:pPr>
      <w:r w:rsidRPr="004D0F8F">
        <w:rPr>
          <w:rFonts w:eastAsia="方正仿宋_GBK"/>
          <w:sz w:val="28"/>
          <w:szCs w:val="28"/>
        </w:rPr>
        <w:t>4.</w:t>
      </w:r>
      <w:r w:rsidRPr="004D0F8F">
        <w:rPr>
          <w:rFonts w:eastAsia="方正仿宋_GBK"/>
          <w:sz w:val="28"/>
          <w:szCs w:val="28"/>
        </w:rPr>
        <w:t>投标品牌与原设备适用，如测试不匹配设备检测则不得采用。</w:t>
      </w:r>
    </w:p>
    <w:sectPr w:rsidR="00587FA0" w:rsidRPr="00587FA0" w:rsidSect="004A3C63">
      <w:pgSz w:w="16838" w:h="11906" w:orient="landscape" w:code="9"/>
      <w:pgMar w:top="1191" w:right="1191" w:bottom="1588" w:left="1191" w:header="851" w:footer="992" w:gutter="0"/>
      <w:cols w:space="720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4E4" w:rsidRDefault="00C414E4">
      <w:r>
        <w:separator/>
      </w:r>
    </w:p>
  </w:endnote>
  <w:endnote w:type="continuationSeparator" w:id="1">
    <w:p w:rsidR="00C414E4" w:rsidRDefault="00C41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 宋体 Std L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0F" w:rsidRDefault="00391E0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margin-left:0;margin-top:0;width:68.3pt;height:12.4pt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391E0F" w:rsidRDefault="00391E0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E4FA0" w:rsidRPr="006E4FA0">
                  <w:rPr>
                    <w:noProof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页共</w:t>
                </w:r>
                <w:fldSimple w:instr=" NUMPAGES  \* MERGEFORMAT ">
                  <w:r w:rsidR="006E4FA0" w:rsidRPr="006E4FA0">
                    <w:rPr>
                      <w:noProof/>
                      <w:sz w:val="18"/>
                    </w:rPr>
                    <w:t>18</w:t>
                  </w:r>
                </w:fldSimple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4E4" w:rsidRDefault="00C414E4">
      <w:r>
        <w:separator/>
      </w:r>
    </w:p>
  </w:footnote>
  <w:footnote w:type="continuationSeparator" w:id="1">
    <w:p w:rsidR="00C414E4" w:rsidRDefault="00C41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0F" w:rsidRPr="004A3C63" w:rsidRDefault="00391E0F">
    <w:pPr>
      <w:pStyle w:val="a3"/>
      <w:rPr>
        <w:rFonts w:ascii="方正仿宋_GBK" w:eastAsia="方正仿宋_GBK"/>
        <w:sz w:val="24"/>
        <w:szCs w:val="24"/>
      </w:rPr>
    </w:pPr>
    <w:r w:rsidRPr="004A3C63">
      <w:rPr>
        <w:rFonts w:ascii="方正仿宋_GBK" w:eastAsia="方正仿宋_GBK" w:hint="eastAsia"/>
        <w:sz w:val="24"/>
        <w:szCs w:val="24"/>
      </w:rPr>
      <w:t>重庆市巴南区一品街道社区卫生服务中心  竞争性比选文书</w:t>
    </w:r>
  </w:p>
  <w:p w:rsidR="00391E0F" w:rsidRPr="004A3C63" w:rsidRDefault="00391E0F" w:rsidP="004A3C63">
    <w:pPr>
      <w:pStyle w:val="a3"/>
      <w:pBdr>
        <w:bottom w:val="none" w:sz="0" w:space="0" w:color="auto"/>
      </w:pBdr>
      <w:jc w:val="both"/>
      <w:rPr>
        <w:rFonts w:ascii="方正仿宋_GBK" w:eastAsia="方正仿宋_GBK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formatting="1"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1C0"/>
    <w:rsid w:val="00013ABC"/>
    <w:rsid w:val="000168D1"/>
    <w:rsid w:val="000323A7"/>
    <w:rsid w:val="00033B3C"/>
    <w:rsid w:val="00064BEC"/>
    <w:rsid w:val="00065251"/>
    <w:rsid w:val="00065D5E"/>
    <w:rsid w:val="00075802"/>
    <w:rsid w:val="00082F3F"/>
    <w:rsid w:val="00082FD4"/>
    <w:rsid w:val="000860A1"/>
    <w:rsid w:val="00094C1C"/>
    <w:rsid w:val="000A02A4"/>
    <w:rsid w:val="000A11C0"/>
    <w:rsid w:val="000C3437"/>
    <w:rsid w:val="000C7FAE"/>
    <w:rsid w:val="000D010D"/>
    <w:rsid w:val="000D3B76"/>
    <w:rsid w:val="000D6E74"/>
    <w:rsid w:val="000E0AAA"/>
    <w:rsid w:val="000E29D0"/>
    <w:rsid w:val="000E3DF8"/>
    <w:rsid w:val="000E68F2"/>
    <w:rsid w:val="000F5212"/>
    <w:rsid w:val="001055B8"/>
    <w:rsid w:val="0010644F"/>
    <w:rsid w:val="00112A8B"/>
    <w:rsid w:val="00113D95"/>
    <w:rsid w:val="001152C8"/>
    <w:rsid w:val="001232B7"/>
    <w:rsid w:val="00125C63"/>
    <w:rsid w:val="00126C21"/>
    <w:rsid w:val="00136355"/>
    <w:rsid w:val="00147227"/>
    <w:rsid w:val="00151532"/>
    <w:rsid w:val="00153057"/>
    <w:rsid w:val="00157E1D"/>
    <w:rsid w:val="0017507E"/>
    <w:rsid w:val="00176CE7"/>
    <w:rsid w:val="00177B0A"/>
    <w:rsid w:val="00191F95"/>
    <w:rsid w:val="001925C9"/>
    <w:rsid w:val="0019461A"/>
    <w:rsid w:val="001B3330"/>
    <w:rsid w:val="001C2380"/>
    <w:rsid w:val="001C32E3"/>
    <w:rsid w:val="001C5079"/>
    <w:rsid w:val="001D1B4D"/>
    <w:rsid w:val="001D29F9"/>
    <w:rsid w:val="001D5AF0"/>
    <w:rsid w:val="001D748B"/>
    <w:rsid w:val="001E2670"/>
    <w:rsid w:val="001E3A92"/>
    <w:rsid w:val="001F2DE3"/>
    <w:rsid w:val="001F521C"/>
    <w:rsid w:val="001F65E3"/>
    <w:rsid w:val="002024AC"/>
    <w:rsid w:val="00225776"/>
    <w:rsid w:val="00240424"/>
    <w:rsid w:val="00253464"/>
    <w:rsid w:val="002564DA"/>
    <w:rsid w:val="00260372"/>
    <w:rsid w:val="00267B1A"/>
    <w:rsid w:val="002715C2"/>
    <w:rsid w:val="00272C9F"/>
    <w:rsid w:val="00274D33"/>
    <w:rsid w:val="0027765B"/>
    <w:rsid w:val="00287057"/>
    <w:rsid w:val="002870CB"/>
    <w:rsid w:val="00296B52"/>
    <w:rsid w:val="00297B80"/>
    <w:rsid w:val="002A747D"/>
    <w:rsid w:val="002A7A6D"/>
    <w:rsid w:val="002B510B"/>
    <w:rsid w:val="002B6990"/>
    <w:rsid w:val="002C4B91"/>
    <w:rsid w:val="002C72BC"/>
    <w:rsid w:val="002D2905"/>
    <w:rsid w:val="002E2BF2"/>
    <w:rsid w:val="002E30F3"/>
    <w:rsid w:val="002E3509"/>
    <w:rsid w:val="002E3D0C"/>
    <w:rsid w:val="002E50D1"/>
    <w:rsid w:val="002E5DEF"/>
    <w:rsid w:val="002F000C"/>
    <w:rsid w:val="002F0655"/>
    <w:rsid w:val="002F0B7D"/>
    <w:rsid w:val="002F5486"/>
    <w:rsid w:val="002F5A2D"/>
    <w:rsid w:val="0030092C"/>
    <w:rsid w:val="00303081"/>
    <w:rsid w:val="00317F3E"/>
    <w:rsid w:val="003219B3"/>
    <w:rsid w:val="00321D8A"/>
    <w:rsid w:val="003238D9"/>
    <w:rsid w:val="003349A5"/>
    <w:rsid w:val="00341D2E"/>
    <w:rsid w:val="00344520"/>
    <w:rsid w:val="0035158B"/>
    <w:rsid w:val="003542C9"/>
    <w:rsid w:val="00357EAB"/>
    <w:rsid w:val="003630E5"/>
    <w:rsid w:val="00385A6D"/>
    <w:rsid w:val="00391E0F"/>
    <w:rsid w:val="003965F1"/>
    <w:rsid w:val="003A37ED"/>
    <w:rsid w:val="003B6444"/>
    <w:rsid w:val="003B70F2"/>
    <w:rsid w:val="003D67CD"/>
    <w:rsid w:val="003E219D"/>
    <w:rsid w:val="003E26C1"/>
    <w:rsid w:val="003E4441"/>
    <w:rsid w:val="003E57A1"/>
    <w:rsid w:val="003F10E5"/>
    <w:rsid w:val="003F22DB"/>
    <w:rsid w:val="003F434E"/>
    <w:rsid w:val="00400E2D"/>
    <w:rsid w:val="004143A5"/>
    <w:rsid w:val="0042163C"/>
    <w:rsid w:val="00426926"/>
    <w:rsid w:val="00426AD9"/>
    <w:rsid w:val="00434E86"/>
    <w:rsid w:val="004362B0"/>
    <w:rsid w:val="00441A4D"/>
    <w:rsid w:val="00460387"/>
    <w:rsid w:val="0047091F"/>
    <w:rsid w:val="0048633F"/>
    <w:rsid w:val="004967E0"/>
    <w:rsid w:val="004A3C63"/>
    <w:rsid w:val="004C0D41"/>
    <w:rsid w:val="004C279A"/>
    <w:rsid w:val="004D0F8F"/>
    <w:rsid w:val="004E1150"/>
    <w:rsid w:val="004E1C87"/>
    <w:rsid w:val="004E4D1A"/>
    <w:rsid w:val="004E540A"/>
    <w:rsid w:val="004E7DE0"/>
    <w:rsid w:val="004F75A4"/>
    <w:rsid w:val="00507E46"/>
    <w:rsid w:val="00516A4A"/>
    <w:rsid w:val="00516D82"/>
    <w:rsid w:val="00517DB1"/>
    <w:rsid w:val="005215F1"/>
    <w:rsid w:val="00532B39"/>
    <w:rsid w:val="00540890"/>
    <w:rsid w:val="00546B6A"/>
    <w:rsid w:val="005472EA"/>
    <w:rsid w:val="00554D67"/>
    <w:rsid w:val="00555626"/>
    <w:rsid w:val="005649FD"/>
    <w:rsid w:val="00566D58"/>
    <w:rsid w:val="0057178D"/>
    <w:rsid w:val="00587FA0"/>
    <w:rsid w:val="00590271"/>
    <w:rsid w:val="005943F9"/>
    <w:rsid w:val="005A081E"/>
    <w:rsid w:val="005A1578"/>
    <w:rsid w:val="005A3C51"/>
    <w:rsid w:val="005A6975"/>
    <w:rsid w:val="005A7C96"/>
    <w:rsid w:val="005B60CF"/>
    <w:rsid w:val="005B7B56"/>
    <w:rsid w:val="005D318A"/>
    <w:rsid w:val="005D3BEE"/>
    <w:rsid w:val="005F75F8"/>
    <w:rsid w:val="0060221A"/>
    <w:rsid w:val="00617297"/>
    <w:rsid w:val="00623B64"/>
    <w:rsid w:val="00637AC6"/>
    <w:rsid w:val="006535FC"/>
    <w:rsid w:val="00661967"/>
    <w:rsid w:val="00662A6C"/>
    <w:rsid w:val="00672408"/>
    <w:rsid w:val="00676C11"/>
    <w:rsid w:val="00682011"/>
    <w:rsid w:val="00683EEE"/>
    <w:rsid w:val="00684992"/>
    <w:rsid w:val="0069048E"/>
    <w:rsid w:val="006907EA"/>
    <w:rsid w:val="006934E1"/>
    <w:rsid w:val="00693CFD"/>
    <w:rsid w:val="006A069E"/>
    <w:rsid w:val="006B1CE5"/>
    <w:rsid w:val="006B2538"/>
    <w:rsid w:val="006B59BE"/>
    <w:rsid w:val="006C40AF"/>
    <w:rsid w:val="006D3310"/>
    <w:rsid w:val="006D3B4D"/>
    <w:rsid w:val="006E4FA0"/>
    <w:rsid w:val="006E78A3"/>
    <w:rsid w:val="006E7B50"/>
    <w:rsid w:val="006E7D0C"/>
    <w:rsid w:val="006F0B70"/>
    <w:rsid w:val="006F46FE"/>
    <w:rsid w:val="00702727"/>
    <w:rsid w:val="007156A6"/>
    <w:rsid w:val="007252FB"/>
    <w:rsid w:val="007317E5"/>
    <w:rsid w:val="0073224C"/>
    <w:rsid w:val="007335B7"/>
    <w:rsid w:val="00737D9C"/>
    <w:rsid w:val="00746A2D"/>
    <w:rsid w:val="007567CD"/>
    <w:rsid w:val="0075760C"/>
    <w:rsid w:val="00780895"/>
    <w:rsid w:val="0079305A"/>
    <w:rsid w:val="007971A7"/>
    <w:rsid w:val="007A2D3F"/>
    <w:rsid w:val="007A3F35"/>
    <w:rsid w:val="007B00F1"/>
    <w:rsid w:val="007C1DC3"/>
    <w:rsid w:val="007D1ABE"/>
    <w:rsid w:val="007D6338"/>
    <w:rsid w:val="007E4374"/>
    <w:rsid w:val="007E53A0"/>
    <w:rsid w:val="007E647B"/>
    <w:rsid w:val="007F1369"/>
    <w:rsid w:val="007F6A31"/>
    <w:rsid w:val="008035CE"/>
    <w:rsid w:val="00807D48"/>
    <w:rsid w:val="00814E9D"/>
    <w:rsid w:val="00821E94"/>
    <w:rsid w:val="0082306F"/>
    <w:rsid w:val="00824CE9"/>
    <w:rsid w:val="008358F7"/>
    <w:rsid w:val="0083681D"/>
    <w:rsid w:val="0084126B"/>
    <w:rsid w:val="0084554D"/>
    <w:rsid w:val="008470C4"/>
    <w:rsid w:val="00851FFC"/>
    <w:rsid w:val="008661E7"/>
    <w:rsid w:val="00867882"/>
    <w:rsid w:val="00867A5A"/>
    <w:rsid w:val="008751DD"/>
    <w:rsid w:val="008859D2"/>
    <w:rsid w:val="0089063A"/>
    <w:rsid w:val="008A002C"/>
    <w:rsid w:val="008A639C"/>
    <w:rsid w:val="008A748F"/>
    <w:rsid w:val="008B0B0B"/>
    <w:rsid w:val="008B25A6"/>
    <w:rsid w:val="008B5AFA"/>
    <w:rsid w:val="008D0FC1"/>
    <w:rsid w:val="008D1AF6"/>
    <w:rsid w:val="008D2767"/>
    <w:rsid w:val="008D284C"/>
    <w:rsid w:val="008D44C6"/>
    <w:rsid w:val="008D4CD7"/>
    <w:rsid w:val="008E7E9F"/>
    <w:rsid w:val="008F7D85"/>
    <w:rsid w:val="00900D89"/>
    <w:rsid w:val="009031E2"/>
    <w:rsid w:val="009160CC"/>
    <w:rsid w:val="00920B47"/>
    <w:rsid w:val="00925B9C"/>
    <w:rsid w:val="0094326D"/>
    <w:rsid w:val="00946772"/>
    <w:rsid w:val="00951648"/>
    <w:rsid w:val="00960615"/>
    <w:rsid w:val="00970E82"/>
    <w:rsid w:val="00976A5F"/>
    <w:rsid w:val="009827BA"/>
    <w:rsid w:val="00983395"/>
    <w:rsid w:val="00991FE4"/>
    <w:rsid w:val="00996FEF"/>
    <w:rsid w:val="009A19B5"/>
    <w:rsid w:val="009A46D4"/>
    <w:rsid w:val="009A5A0C"/>
    <w:rsid w:val="009A6A30"/>
    <w:rsid w:val="009A7D36"/>
    <w:rsid w:val="009B353B"/>
    <w:rsid w:val="009C3187"/>
    <w:rsid w:val="009C65AC"/>
    <w:rsid w:val="009C69FF"/>
    <w:rsid w:val="009D1AD9"/>
    <w:rsid w:val="009D305B"/>
    <w:rsid w:val="009D3F9F"/>
    <w:rsid w:val="009D6A8F"/>
    <w:rsid w:val="009E1010"/>
    <w:rsid w:val="009E3FDF"/>
    <w:rsid w:val="009F1854"/>
    <w:rsid w:val="00A11AF9"/>
    <w:rsid w:val="00A25046"/>
    <w:rsid w:val="00A30800"/>
    <w:rsid w:val="00A41383"/>
    <w:rsid w:val="00A468B2"/>
    <w:rsid w:val="00A510BA"/>
    <w:rsid w:val="00A543B6"/>
    <w:rsid w:val="00A54AC1"/>
    <w:rsid w:val="00A60D53"/>
    <w:rsid w:val="00A66B35"/>
    <w:rsid w:val="00A676B5"/>
    <w:rsid w:val="00A744CF"/>
    <w:rsid w:val="00A75DB7"/>
    <w:rsid w:val="00A81784"/>
    <w:rsid w:val="00A81DC3"/>
    <w:rsid w:val="00A8709B"/>
    <w:rsid w:val="00A929BF"/>
    <w:rsid w:val="00A93284"/>
    <w:rsid w:val="00A9485C"/>
    <w:rsid w:val="00AA0DE7"/>
    <w:rsid w:val="00AA1D6D"/>
    <w:rsid w:val="00AB0102"/>
    <w:rsid w:val="00AB6FFC"/>
    <w:rsid w:val="00AC5E3D"/>
    <w:rsid w:val="00AC632D"/>
    <w:rsid w:val="00AC74F6"/>
    <w:rsid w:val="00AD1012"/>
    <w:rsid w:val="00AE2925"/>
    <w:rsid w:val="00AF42BE"/>
    <w:rsid w:val="00B028B6"/>
    <w:rsid w:val="00B12503"/>
    <w:rsid w:val="00B20735"/>
    <w:rsid w:val="00B37D06"/>
    <w:rsid w:val="00B64DF8"/>
    <w:rsid w:val="00B67146"/>
    <w:rsid w:val="00B676AE"/>
    <w:rsid w:val="00B751E6"/>
    <w:rsid w:val="00B800F7"/>
    <w:rsid w:val="00BA5796"/>
    <w:rsid w:val="00BB757B"/>
    <w:rsid w:val="00BC1657"/>
    <w:rsid w:val="00BC2678"/>
    <w:rsid w:val="00BD1615"/>
    <w:rsid w:val="00BE233F"/>
    <w:rsid w:val="00BE4557"/>
    <w:rsid w:val="00BF253C"/>
    <w:rsid w:val="00C0210B"/>
    <w:rsid w:val="00C2031A"/>
    <w:rsid w:val="00C248D2"/>
    <w:rsid w:val="00C36AC9"/>
    <w:rsid w:val="00C40F3C"/>
    <w:rsid w:val="00C414E4"/>
    <w:rsid w:val="00C45E2A"/>
    <w:rsid w:val="00C46D93"/>
    <w:rsid w:val="00C639A8"/>
    <w:rsid w:val="00C928B6"/>
    <w:rsid w:val="00CA17D2"/>
    <w:rsid w:val="00CA1882"/>
    <w:rsid w:val="00CA32FB"/>
    <w:rsid w:val="00CC1CC8"/>
    <w:rsid w:val="00CC6A55"/>
    <w:rsid w:val="00CE1C00"/>
    <w:rsid w:val="00CE324D"/>
    <w:rsid w:val="00CE5925"/>
    <w:rsid w:val="00CF4A51"/>
    <w:rsid w:val="00D141FF"/>
    <w:rsid w:val="00D252D8"/>
    <w:rsid w:val="00D2609E"/>
    <w:rsid w:val="00D269B5"/>
    <w:rsid w:val="00D309BE"/>
    <w:rsid w:val="00D33634"/>
    <w:rsid w:val="00D33AD2"/>
    <w:rsid w:val="00D362F5"/>
    <w:rsid w:val="00D40AD0"/>
    <w:rsid w:val="00D40BD4"/>
    <w:rsid w:val="00D43234"/>
    <w:rsid w:val="00D46E67"/>
    <w:rsid w:val="00D52CEF"/>
    <w:rsid w:val="00D52EB9"/>
    <w:rsid w:val="00D607AB"/>
    <w:rsid w:val="00D62C36"/>
    <w:rsid w:val="00D631D3"/>
    <w:rsid w:val="00D6480E"/>
    <w:rsid w:val="00D67851"/>
    <w:rsid w:val="00D70070"/>
    <w:rsid w:val="00D74D90"/>
    <w:rsid w:val="00D7616C"/>
    <w:rsid w:val="00D777E2"/>
    <w:rsid w:val="00D96C9C"/>
    <w:rsid w:val="00DA5066"/>
    <w:rsid w:val="00DB4085"/>
    <w:rsid w:val="00DB40CA"/>
    <w:rsid w:val="00DB4518"/>
    <w:rsid w:val="00DB54E8"/>
    <w:rsid w:val="00DB6236"/>
    <w:rsid w:val="00DE1B64"/>
    <w:rsid w:val="00DE6C98"/>
    <w:rsid w:val="00DF5323"/>
    <w:rsid w:val="00DF7B17"/>
    <w:rsid w:val="00E03CF1"/>
    <w:rsid w:val="00E04449"/>
    <w:rsid w:val="00E10EF8"/>
    <w:rsid w:val="00E121F1"/>
    <w:rsid w:val="00E20CCB"/>
    <w:rsid w:val="00E266C8"/>
    <w:rsid w:val="00E268C0"/>
    <w:rsid w:val="00E3507D"/>
    <w:rsid w:val="00E36657"/>
    <w:rsid w:val="00E47F35"/>
    <w:rsid w:val="00E51298"/>
    <w:rsid w:val="00E55456"/>
    <w:rsid w:val="00E604AD"/>
    <w:rsid w:val="00E62992"/>
    <w:rsid w:val="00E641B6"/>
    <w:rsid w:val="00E7611C"/>
    <w:rsid w:val="00E77A30"/>
    <w:rsid w:val="00E84EC0"/>
    <w:rsid w:val="00EA771A"/>
    <w:rsid w:val="00EA796E"/>
    <w:rsid w:val="00EC29F7"/>
    <w:rsid w:val="00EC72F4"/>
    <w:rsid w:val="00ED098C"/>
    <w:rsid w:val="00ED7758"/>
    <w:rsid w:val="00EE4BB6"/>
    <w:rsid w:val="00EF582B"/>
    <w:rsid w:val="00F05A0C"/>
    <w:rsid w:val="00F0651B"/>
    <w:rsid w:val="00F065FE"/>
    <w:rsid w:val="00F12492"/>
    <w:rsid w:val="00F1722F"/>
    <w:rsid w:val="00F31800"/>
    <w:rsid w:val="00F37BF0"/>
    <w:rsid w:val="00F41659"/>
    <w:rsid w:val="00F44794"/>
    <w:rsid w:val="00F54154"/>
    <w:rsid w:val="00F543B2"/>
    <w:rsid w:val="00F57102"/>
    <w:rsid w:val="00F62A20"/>
    <w:rsid w:val="00F65425"/>
    <w:rsid w:val="00F72ED7"/>
    <w:rsid w:val="00F77A0D"/>
    <w:rsid w:val="00F862AD"/>
    <w:rsid w:val="00F94A00"/>
    <w:rsid w:val="00F97383"/>
    <w:rsid w:val="00FA03A5"/>
    <w:rsid w:val="00FA7CCE"/>
    <w:rsid w:val="00FB19E4"/>
    <w:rsid w:val="00FC2D08"/>
    <w:rsid w:val="00FC3372"/>
    <w:rsid w:val="00FD1BE7"/>
    <w:rsid w:val="00FD6A48"/>
    <w:rsid w:val="00FE3776"/>
    <w:rsid w:val="00FE7781"/>
    <w:rsid w:val="00FF2106"/>
    <w:rsid w:val="00FF64BF"/>
    <w:rsid w:val="00FF67F8"/>
    <w:rsid w:val="08591476"/>
    <w:rsid w:val="104D0A57"/>
    <w:rsid w:val="2D98215E"/>
    <w:rsid w:val="7B19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8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67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67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Plain Text"/>
    <w:basedOn w:val="a"/>
    <w:rsid w:val="00D67851"/>
    <w:rPr>
      <w:rFonts w:ascii="宋体" w:hAnsi="Courier New" w:cs="Courier New"/>
      <w:szCs w:val="21"/>
    </w:rPr>
  </w:style>
  <w:style w:type="paragraph" w:styleId="a6">
    <w:name w:val="Balloon Text"/>
    <w:basedOn w:val="a"/>
    <w:semiHidden/>
    <w:rsid w:val="00D67851"/>
    <w:rPr>
      <w:sz w:val="18"/>
      <w:szCs w:val="18"/>
    </w:rPr>
  </w:style>
  <w:style w:type="paragraph" w:styleId="a7">
    <w:name w:val="Date"/>
    <w:basedOn w:val="a"/>
    <w:next w:val="a"/>
    <w:link w:val="Char0"/>
    <w:rsid w:val="00075802"/>
    <w:pPr>
      <w:ind w:leftChars="2500" w:left="100"/>
    </w:pPr>
  </w:style>
  <w:style w:type="character" w:customStyle="1" w:styleId="Char0">
    <w:name w:val="日期 Char"/>
    <w:basedOn w:val="a0"/>
    <w:link w:val="a7"/>
    <w:rsid w:val="00075802"/>
    <w:rPr>
      <w:kern w:val="2"/>
      <w:sz w:val="21"/>
      <w:szCs w:val="24"/>
    </w:rPr>
  </w:style>
  <w:style w:type="character" w:customStyle="1" w:styleId="Char">
    <w:name w:val="页眉 Char"/>
    <w:basedOn w:val="a0"/>
    <w:link w:val="a3"/>
    <w:uiPriority w:val="99"/>
    <w:rsid w:val="004A3C6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1700</Words>
  <Characters>9690</Characters>
  <Application>Microsoft Office Word</Application>
  <DocSecurity>0</DocSecurity>
  <PresentationFormat/>
  <Lines>80</Lines>
  <Paragraphs>22</Paragraphs>
  <Slides>0</Slides>
  <Notes>0</Notes>
  <HiddenSlides>0</HiddenSlides>
  <MMClips>0</MMClips>
  <ScaleCrop>false</ScaleCrop>
  <Company>微软中国</Company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重庆市巴南区界石镇中心卫生院2015年度</dc:title>
  <dc:creator>Administrator</dc:creator>
  <cp:lastModifiedBy>F</cp:lastModifiedBy>
  <cp:revision>12</cp:revision>
  <cp:lastPrinted>2020-09-09T02:52:00Z</cp:lastPrinted>
  <dcterms:created xsi:type="dcterms:W3CDTF">2020-09-03T09:05:00Z</dcterms:created>
  <dcterms:modified xsi:type="dcterms:W3CDTF">2020-11-04T09:08:00Z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